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5" w:rsidRDefault="007F2BC5" w:rsidP="007F2BC5">
      <w:pPr>
        <w:rPr>
          <w:rFonts w:ascii="Times New Roman" w:hAnsi="Times New Roman" w:cs="Times New Roman"/>
          <w:b/>
          <w:sz w:val="24"/>
        </w:rPr>
      </w:pPr>
    </w:p>
    <w:p w:rsidR="007F2BC5" w:rsidRDefault="007F2BC5" w:rsidP="007F2BC5">
      <w:pPr>
        <w:rPr>
          <w:rFonts w:ascii="Times New Roman" w:hAnsi="Times New Roman" w:cs="Times New Roman"/>
          <w:b/>
          <w:sz w:val="24"/>
        </w:rPr>
      </w:pPr>
    </w:p>
    <w:p w:rsidR="007F2BC5" w:rsidRPr="00AA1A5A" w:rsidRDefault="007F2BC5" w:rsidP="007F2BC5">
      <w:pPr>
        <w:rPr>
          <w:rFonts w:ascii="Times New Roman" w:hAnsi="Times New Roman" w:cs="Times New Roman"/>
          <w:b/>
          <w:sz w:val="24"/>
        </w:rPr>
      </w:pPr>
      <w:bookmarkStart w:id="0" w:name="_GoBack"/>
      <w:bookmarkEnd w:id="0"/>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7F2BC5" w:rsidRPr="009947BA" w:rsidTr="00787C84">
        <w:tc>
          <w:tcPr>
            <w:tcW w:w="1801" w:type="dxa"/>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7F2BC5" w:rsidRPr="004923F4" w:rsidRDefault="007F2BC5" w:rsidP="00787C84">
            <w:pPr>
              <w:spacing w:before="20" w:after="20"/>
              <w:rPr>
                <w:rFonts w:ascii="Times New Roman" w:hAnsi="Times New Roman" w:cs="Times New Roman"/>
                <w:b/>
                <w:sz w:val="20"/>
              </w:rPr>
            </w:pPr>
            <w:r>
              <w:rPr>
                <w:rFonts w:ascii="Times New Roman" w:hAnsi="Times New Roman" w:cs="Times New Roman"/>
                <w:b/>
                <w:sz w:val="20"/>
              </w:rPr>
              <w:t xml:space="preserve">Slikovnica i kultura čitanja u ranoj i predškolskoj dobi </w:t>
            </w:r>
          </w:p>
        </w:tc>
        <w:tc>
          <w:tcPr>
            <w:tcW w:w="758" w:type="dxa"/>
            <w:gridSpan w:val="3"/>
            <w:shd w:val="clear" w:color="auto" w:fill="F2F2F2" w:themeFill="background1" w:themeFillShade="F2"/>
          </w:tcPr>
          <w:p w:rsidR="007F2BC5" w:rsidRPr="004923F4" w:rsidRDefault="007F2BC5" w:rsidP="00787C84">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7F2BC5" w:rsidRPr="004923F4" w:rsidRDefault="007F2BC5" w:rsidP="00787C84">
            <w:pPr>
              <w:spacing w:before="20" w:after="20"/>
              <w:jc w:val="center"/>
              <w:rPr>
                <w:rFonts w:ascii="Times New Roman" w:hAnsi="Times New Roman" w:cs="Times New Roman"/>
                <w:sz w:val="20"/>
              </w:rPr>
            </w:pPr>
            <w:r>
              <w:rPr>
                <w:rFonts w:ascii="Times New Roman" w:hAnsi="Times New Roman" w:cs="Times New Roman"/>
                <w:sz w:val="20"/>
              </w:rPr>
              <w:t>2023./2024</w:t>
            </w:r>
            <w:r w:rsidRPr="004923F4">
              <w:rPr>
                <w:rFonts w:ascii="Times New Roman" w:hAnsi="Times New Roman" w:cs="Times New Roman"/>
                <w:sz w:val="20"/>
              </w:rPr>
              <w:t>.</w:t>
            </w:r>
          </w:p>
        </w:tc>
      </w:tr>
      <w:tr w:rsidR="007F2BC5" w:rsidRPr="009947BA" w:rsidTr="00787C84">
        <w:tc>
          <w:tcPr>
            <w:tcW w:w="1801" w:type="dxa"/>
            <w:shd w:val="clear" w:color="auto" w:fill="F2F2F2" w:themeFill="background1" w:themeFillShade="F2"/>
          </w:tcPr>
          <w:p w:rsidR="007F2BC5" w:rsidRPr="004923F4" w:rsidRDefault="007F2BC5" w:rsidP="00787C84">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7F2BC5" w:rsidRPr="004923F4" w:rsidRDefault="007F2BC5" w:rsidP="00787C84">
            <w:pPr>
              <w:spacing w:before="20" w:after="20"/>
              <w:rPr>
                <w:rFonts w:ascii="Times New Roman" w:hAnsi="Times New Roman" w:cs="Times New Roman"/>
                <w:sz w:val="20"/>
              </w:rPr>
            </w:pPr>
            <w:r>
              <w:rPr>
                <w:rFonts w:ascii="Times New Roman" w:hAnsi="Times New Roman" w:cs="Times New Roman"/>
                <w:sz w:val="20"/>
              </w:rPr>
              <w:t>Diplomski sveučilišni studij R</w:t>
            </w:r>
            <w:r w:rsidRPr="00A258D0">
              <w:rPr>
                <w:rFonts w:ascii="Times New Roman" w:hAnsi="Times New Roman" w:cs="Times New Roman"/>
                <w:sz w:val="20"/>
              </w:rPr>
              <w:t>anog i predškolskog odgoja i obrazovanja</w:t>
            </w:r>
          </w:p>
        </w:tc>
        <w:tc>
          <w:tcPr>
            <w:tcW w:w="758" w:type="dxa"/>
            <w:gridSpan w:val="3"/>
            <w:shd w:val="clear" w:color="auto" w:fill="F2F2F2" w:themeFill="background1" w:themeFillShade="F2"/>
          </w:tcPr>
          <w:p w:rsidR="007F2BC5" w:rsidRPr="004923F4" w:rsidRDefault="007F2BC5" w:rsidP="00787C84">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7F2BC5" w:rsidRPr="004923F4" w:rsidRDefault="007F2BC5" w:rsidP="00787C84">
            <w:pPr>
              <w:spacing w:before="20" w:after="20"/>
              <w:jc w:val="center"/>
              <w:rPr>
                <w:rFonts w:ascii="Times New Roman" w:hAnsi="Times New Roman" w:cs="Times New Roman"/>
                <w:b/>
                <w:sz w:val="20"/>
              </w:rPr>
            </w:pPr>
            <w:r>
              <w:rPr>
                <w:rFonts w:ascii="Times New Roman" w:hAnsi="Times New Roman" w:cs="Times New Roman"/>
                <w:b/>
                <w:sz w:val="20"/>
              </w:rPr>
              <w:t>3</w:t>
            </w:r>
          </w:p>
        </w:tc>
      </w:tr>
      <w:tr w:rsidR="007F2BC5" w:rsidRPr="009947BA" w:rsidTr="00787C84">
        <w:tc>
          <w:tcPr>
            <w:tcW w:w="1801" w:type="dxa"/>
            <w:shd w:val="clear" w:color="auto" w:fill="F2F2F2" w:themeFill="background1" w:themeFillShade="F2"/>
          </w:tcPr>
          <w:p w:rsidR="007F2BC5" w:rsidRPr="004923F4" w:rsidRDefault="007F2BC5" w:rsidP="00787C84">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7F2BC5" w:rsidRPr="004923F4" w:rsidRDefault="007F2BC5" w:rsidP="00787C84">
            <w:pPr>
              <w:spacing w:before="20" w:after="20"/>
              <w:rPr>
                <w:rFonts w:ascii="Times New Roman" w:hAnsi="Times New Roman" w:cs="Times New Roman"/>
                <w:sz w:val="20"/>
              </w:rPr>
            </w:pPr>
            <w:r w:rsidRPr="00232861">
              <w:rPr>
                <w:rFonts w:ascii="Times New Roman" w:hAnsi="Times New Roman" w:cs="Times New Roman"/>
                <w:sz w:val="20"/>
              </w:rPr>
              <w:t xml:space="preserve">Odjel </w:t>
            </w:r>
            <w:r>
              <w:rPr>
                <w:rFonts w:ascii="Times New Roman" w:hAnsi="Times New Roman" w:cs="Times New Roman"/>
                <w:sz w:val="20"/>
              </w:rPr>
              <w:t xml:space="preserve">za izobrazbu učitelja i odgojitelja </w:t>
            </w:r>
          </w:p>
        </w:tc>
      </w:tr>
      <w:tr w:rsidR="007F2BC5" w:rsidRPr="009947BA" w:rsidTr="00787C84">
        <w:tc>
          <w:tcPr>
            <w:tcW w:w="1801" w:type="dxa"/>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7F2BC5" w:rsidRPr="004923F4" w:rsidRDefault="007F2BC5" w:rsidP="00787C84">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7F2BC5" w:rsidRPr="004923F4" w:rsidRDefault="007F2BC5" w:rsidP="00787C84">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7F2BC5" w:rsidRPr="004923F4" w:rsidRDefault="007F2BC5" w:rsidP="00787C84">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7F2BC5" w:rsidRPr="004923F4" w:rsidRDefault="007F2BC5" w:rsidP="00787C84">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poslijediplomski</w:t>
            </w:r>
          </w:p>
        </w:tc>
      </w:tr>
      <w:tr w:rsidR="007F2BC5" w:rsidRPr="009947BA" w:rsidTr="00787C84">
        <w:tc>
          <w:tcPr>
            <w:tcW w:w="1801" w:type="dxa"/>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7F2BC5" w:rsidRPr="004923F4" w:rsidRDefault="007F2BC5" w:rsidP="00787C84">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jednopredmetni</w:t>
            </w:r>
          </w:p>
          <w:p w:rsidR="007F2BC5" w:rsidRPr="004923F4" w:rsidRDefault="007F2BC5" w:rsidP="00787C84">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w:t>
            </w:r>
            <w:proofErr w:type="spellStart"/>
            <w:r w:rsidRPr="004923F4">
              <w:rPr>
                <w:rFonts w:ascii="Times New Roman" w:hAnsi="Times New Roman" w:cs="Times New Roman"/>
                <w:sz w:val="18"/>
                <w:szCs w:val="20"/>
              </w:rPr>
              <w:t>dvopredmetni</w:t>
            </w:r>
            <w:proofErr w:type="spellEnd"/>
          </w:p>
        </w:tc>
        <w:tc>
          <w:tcPr>
            <w:tcW w:w="1531" w:type="dxa"/>
            <w:gridSpan w:val="7"/>
            <w:vAlign w:val="center"/>
          </w:tcPr>
          <w:p w:rsidR="007F2BC5" w:rsidRPr="004923F4" w:rsidRDefault="007F2BC5" w:rsidP="00787C84">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7F2BC5" w:rsidRPr="004923F4" w:rsidRDefault="007F2BC5" w:rsidP="00787C84">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7F2BC5" w:rsidRPr="004923F4" w:rsidRDefault="007F2BC5" w:rsidP="00787C84">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18"/>
                  </w:rPr>
                  <w:t>☐</w:t>
                </w:r>
              </w:sdtContent>
            </w:sdt>
            <w:r w:rsidRPr="004923F4">
              <w:rPr>
                <w:rFonts w:ascii="Times New Roman" w:hAnsi="Times New Roman" w:cs="Times New Roman"/>
                <w:sz w:val="18"/>
                <w:szCs w:val="18"/>
              </w:rPr>
              <w:t xml:space="preserve"> specijalistički</w:t>
            </w:r>
          </w:p>
        </w:tc>
      </w:tr>
      <w:tr w:rsidR="007F2BC5" w:rsidRPr="009947BA" w:rsidTr="00787C84">
        <w:tc>
          <w:tcPr>
            <w:tcW w:w="1801" w:type="dxa"/>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5.</w:t>
            </w:r>
          </w:p>
        </w:tc>
      </w:tr>
      <w:tr w:rsidR="007F2BC5" w:rsidRPr="009947BA" w:rsidTr="00787C84">
        <w:trPr>
          <w:trHeight w:val="80"/>
        </w:trPr>
        <w:tc>
          <w:tcPr>
            <w:tcW w:w="1801" w:type="dxa"/>
            <w:vMerge w:val="restart"/>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7F2BC5" w:rsidRPr="004923F4" w:rsidRDefault="007F2BC5" w:rsidP="00787C84">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zimski</w:t>
            </w:r>
          </w:p>
          <w:p w:rsidR="007F2BC5" w:rsidRPr="004923F4" w:rsidRDefault="007F2BC5" w:rsidP="00787C84">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w:t>
            </w:r>
          </w:p>
        </w:tc>
        <w:tc>
          <w:tcPr>
            <w:tcW w:w="1284" w:type="dxa"/>
            <w:gridSpan w:val="4"/>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III.</w:t>
            </w:r>
          </w:p>
        </w:tc>
        <w:tc>
          <w:tcPr>
            <w:tcW w:w="1284" w:type="dxa"/>
            <w:gridSpan w:val="7"/>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IV.</w:t>
            </w:r>
          </w:p>
        </w:tc>
        <w:tc>
          <w:tcPr>
            <w:tcW w:w="1285" w:type="dxa"/>
            <w:gridSpan w:val="2"/>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w:t>
            </w:r>
          </w:p>
        </w:tc>
      </w:tr>
      <w:tr w:rsidR="007F2BC5" w:rsidRPr="009947BA" w:rsidTr="00787C84">
        <w:trPr>
          <w:trHeight w:val="80"/>
        </w:trPr>
        <w:tc>
          <w:tcPr>
            <w:tcW w:w="1801" w:type="dxa"/>
            <w:vMerge/>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p>
        </w:tc>
        <w:tc>
          <w:tcPr>
            <w:tcW w:w="1066" w:type="dxa"/>
            <w:gridSpan w:val="3"/>
            <w:vMerge/>
          </w:tcPr>
          <w:p w:rsidR="007F2BC5" w:rsidRPr="004923F4" w:rsidRDefault="007F2BC5" w:rsidP="00787C84">
            <w:pPr>
              <w:tabs>
                <w:tab w:val="left" w:pos="1218"/>
              </w:tabs>
              <w:spacing w:before="20" w:after="20"/>
              <w:rPr>
                <w:rFonts w:ascii="Times New Roman" w:hAnsi="Times New Roman" w:cs="Times New Roman"/>
                <w:sz w:val="18"/>
                <w:szCs w:val="20"/>
              </w:rPr>
            </w:pPr>
          </w:p>
        </w:tc>
        <w:tc>
          <w:tcPr>
            <w:tcW w:w="1284" w:type="dxa"/>
            <w:gridSpan w:val="9"/>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w:t>
            </w:r>
          </w:p>
        </w:tc>
        <w:tc>
          <w:tcPr>
            <w:tcW w:w="1284" w:type="dxa"/>
            <w:gridSpan w:val="4"/>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VIII.</w:t>
            </w:r>
          </w:p>
        </w:tc>
        <w:tc>
          <w:tcPr>
            <w:tcW w:w="1284" w:type="dxa"/>
            <w:gridSpan w:val="7"/>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IX.</w:t>
            </w:r>
          </w:p>
        </w:tc>
        <w:tc>
          <w:tcPr>
            <w:tcW w:w="1285" w:type="dxa"/>
            <w:gridSpan w:val="2"/>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Content>
                <w:r w:rsidRPr="004923F4">
                  <w:rPr>
                    <w:rFonts w:ascii="MS Mincho" w:eastAsia="MS Mincho" w:hAnsi="MS Mincho" w:cs="MS Mincho" w:hint="eastAsia"/>
                    <w:sz w:val="18"/>
                  </w:rPr>
                  <w:t>☐</w:t>
                </w:r>
              </w:sdtContent>
            </w:sdt>
            <w:r w:rsidRPr="004923F4">
              <w:rPr>
                <w:rFonts w:ascii="Times New Roman" w:hAnsi="Times New Roman" w:cs="Times New Roman"/>
                <w:sz w:val="18"/>
              </w:rPr>
              <w:t xml:space="preserve"> X.</w:t>
            </w:r>
          </w:p>
        </w:tc>
      </w:tr>
      <w:tr w:rsidR="007F2BC5" w:rsidRPr="009947BA" w:rsidTr="00787C84">
        <w:trPr>
          <w:trHeight w:val="80"/>
        </w:trPr>
        <w:tc>
          <w:tcPr>
            <w:tcW w:w="1801" w:type="dxa"/>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7F2BC5" w:rsidRPr="004923F4" w:rsidRDefault="007F2BC5" w:rsidP="00787C84">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7F2BC5" w:rsidRPr="004923F4" w:rsidRDefault="007F2BC5" w:rsidP="00787C84">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Content>
                <w:r w:rsidRPr="004923F4">
                  <w:rPr>
                    <w:rFonts w:ascii="MS Mincho" w:eastAsia="MS Mincho" w:hAnsi="MS Mincho" w:cs="MS Mincho" w:hint="eastAsia"/>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7F2BC5" w:rsidRPr="004923F4" w:rsidRDefault="007F2BC5" w:rsidP="00787C84">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7F2BC5" w:rsidRPr="004923F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7F2BC5" w:rsidRPr="009947BA" w:rsidTr="00787C84">
        <w:trPr>
          <w:trHeight w:val="80"/>
        </w:trPr>
        <w:tc>
          <w:tcPr>
            <w:tcW w:w="1801" w:type="dxa"/>
            <w:shd w:val="clear" w:color="auto" w:fill="F2F2F2" w:themeFill="background1" w:themeFillShade="F2"/>
            <w:vAlign w:val="center"/>
          </w:tcPr>
          <w:p w:rsidR="007F2BC5" w:rsidRPr="004923F4" w:rsidRDefault="007F2BC5" w:rsidP="00787C84">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7F2BC5" w:rsidRPr="004923F4" w:rsidRDefault="007F2BC5" w:rsidP="00787C84">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tcPr>
          <w:p w:rsidR="007F2BC5" w:rsidRPr="004923F4" w:rsidRDefault="007F2BC5" w:rsidP="00787C84">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7F2BC5" w:rsidRPr="004923F4" w:rsidRDefault="007F2BC5" w:rsidP="00787C84">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7F2BC5" w:rsidRPr="004923F4" w:rsidRDefault="007F2BC5" w:rsidP="00787C84">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7F2BC5" w:rsidRPr="004923F4" w:rsidRDefault="007F2BC5" w:rsidP="00787C84">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7F2BC5" w:rsidRPr="004923F4" w:rsidRDefault="007F2BC5" w:rsidP="00787C84">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7F2BC5" w:rsidRPr="004923F4" w:rsidRDefault="007F2BC5" w:rsidP="00787C84">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7F2BC5" w:rsidRPr="004923F4" w:rsidRDefault="007F2BC5" w:rsidP="00787C84">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7F2BC5" w:rsidRPr="009947BA" w:rsidTr="00787C84">
        <w:trPr>
          <w:trHeight w:val="80"/>
        </w:trPr>
        <w:tc>
          <w:tcPr>
            <w:tcW w:w="1801" w:type="dxa"/>
            <w:shd w:val="clear" w:color="auto" w:fill="F2F2F2" w:themeFill="background1" w:themeFillShade="F2"/>
            <w:vAlign w:val="center"/>
          </w:tcPr>
          <w:p w:rsidR="007F2BC5"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7F2BC5" w:rsidRDefault="007F2BC5" w:rsidP="00787C84">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 </w:t>
            </w:r>
          </w:p>
        </w:tc>
        <w:tc>
          <w:tcPr>
            <w:tcW w:w="3852" w:type="dxa"/>
            <w:gridSpan w:val="16"/>
            <w:shd w:val="clear" w:color="auto" w:fill="F2F2F2" w:themeFill="background1" w:themeFillShade="F2"/>
            <w:vAlign w:val="center"/>
          </w:tcPr>
          <w:p w:rsidR="007F2BC5" w:rsidRPr="009A284F" w:rsidRDefault="007F2BC5" w:rsidP="00787C84">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7F2BC5" w:rsidRDefault="007F2BC5" w:rsidP="00787C84">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Hrvatski </w:t>
            </w:r>
          </w:p>
        </w:tc>
      </w:tr>
      <w:tr w:rsidR="007F2BC5" w:rsidRPr="009947BA" w:rsidTr="00787C84">
        <w:trPr>
          <w:trHeight w:val="80"/>
        </w:trPr>
        <w:tc>
          <w:tcPr>
            <w:tcW w:w="1801" w:type="dxa"/>
            <w:shd w:val="clear" w:color="auto" w:fill="F2F2F2" w:themeFill="background1" w:themeFillShade="F2"/>
            <w:vAlign w:val="center"/>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7F2BC5" w:rsidRDefault="007F2BC5" w:rsidP="00787C84">
            <w:pPr>
              <w:spacing w:before="20" w:after="20"/>
              <w:jc w:val="center"/>
              <w:rPr>
                <w:rFonts w:ascii="Times New Roman" w:hAnsi="Times New Roman" w:cs="Times New Roman"/>
                <w:b/>
                <w:sz w:val="18"/>
                <w:szCs w:val="20"/>
              </w:rPr>
            </w:pPr>
            <w:r>
              <w:rPr>
                <w:rFonts w:ascii="Times New Roman" w:hAnsi="Times New Roman" w:cs="Times New Roman"/>
                <w:sz w:val="18"/>
              </w:rPr>
              <w:t>3. 10. 2023.</w:t>
            </w:r>
          </w:p>
        </w:tc>
        <w:tc>
          <w:tcPr>
            <w:tcW w:w="3852" w:type="dxa"/>
            <w:gridSpan w:val="16"/>
            <w:shd w:val="clear" w:color="auto" w:fill="F2F2F2" w:themeFill="background1" w:themeFillShade="F2"/>
            <w:vAlign w:val="center"/>
          </w:tcPr>
          <w:p w:rsidR="007F2BC5" w:rsidRDefault="007F2BC5" w:rsidP="00787C84">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7F2BC5" w:rsidRDefault="007F2BC5" w:rsidP="00787C84">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26.1.2024. </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nema</w:t>
            </w:r>
          </w:p>
        </w:tc>
      </w:tr>
      <w:tr w:rsidR="007F2BC5" w:rsidRPr="009947BA" w:rsidTr="00787C84">
        <w:tc>
          <w:tcPr>
            <w:tcW w:w="9288" w:type="dxa"/>
            <w:gridSpan w:val="31"/>
            <w:shd w:val="clear" w:color="auto" w:fill="D9D9D9" w:themeFill="background1" w:themeFillShade="D9"/>
          </w:tcPr>
          <w:p w:rsidR="007F2BC5" w:rsidRPr="007361E7" w:rsidRDefault="007F2BC5" w:rsidP="00787C84">
            <w:pPr>
              <w:spacing w:before="20" w:after="20"/>
              <w:rPr>
                <w:rFonts w:ascii="Times New Roman" w:hAnsi="Times New Roman" w:cs="Times New Roman"/>
                <w:sz w:val="18"/>
                <w:szCs w:val="18"/>
              </w:rPr>
            </w:pP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izv. prof. dr. sc. Katarina </w:t>
            </w:r>
            <w:proofErr w:type="spellStart"/>
            <w:r>
              <w:rPr>
                <w:rFonts w:ascii="Times New Roman" w:hAnsi="Times New Roman" w:cs="Times New Roman"/>
                <w:sz w:val="18"/>
              </w:rPr>
              <w:t>Ivon</w:t>
            </w:r>
            <w:proofErr w:type="spellEnd"/>
            <w:r>
              <w:rPr>
                <w:rFonts w:ascii="Times New Roman" w:hAnsi="Times New Roman" w:cs="Times New Roman"/>
                <w:sz w:val="18"/>
              </w:rPr>
              <w:t xml:space="preserve"> </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kivon@unizd.hr</w:t>
            </w:r>
          </w:p>
        </w:tc>
        <w:tc>
          <w:tcPr>
            <w:tcW w:w="1197" w:type="dxa"/>
            <w:gridSpan w:val="4"/>
            <w:shd w:val="clear" w:color="auto" w:fill="F2F2F2" w:themeFill="background1" w:themeFillShade="F2"/>
          </w:tcPr>
          <w:p w:rsidR="007F2BC5" w:rsidRPr="009947BA" w:rsidRDefault="007F2BC5" w:rsidP="00787C84">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utorak: 12:30 – 14:00 </w:t>
            </w:r>
          </w:p>
        </w:tc>
      </w:tr>
      <w:tr w:rsidR="007F2BC5" w:rsidRPr="009947BA" w:rsidTr="00787C84">
        <w:tc>
          <w:tcPr>
            <w:tcW w:w="9288" w:type="dxa"/>
            <w:gridSpan w:val="31"/>
            <w:shd w:val="clear" w:color="auto" w:fill="D9D9D9" w:themeFill="background1" w:themeFillShade="D9"/>
          </w:tcPr>
          <w:p w:rsidR="007F2BC5" w:rsidRPr="007361E7" w:rsidRDefault="007F2BC5" w:rsidP="00787C84">
            <w:pPr>
              <w:tabs>
                <w:tab w:val="left" w:pos="1218"/>
              </w:tabs>
              <w:spacing w:before="20" w:after="20"/>
              <w:rPr>
                <w:rFonts w:ascii="Times New Roman" w:hAnsi="Times New Roman" w:cs="Times New Roman"/>
                <w:sz w:val="18"/>
                <w:szCs w:val="18"/>
              </w:rPr>
            </w:pPr>
          </w:p>
        </w:tc>
      </w:tr>
      <w:tr w:rsidR="007F2BC5" w:rsidRPr="009947BA" w:rsidTr="00787C84">
        <w:tc>
          <w:tcPr>
            <w:tcW w:w="1801" w:type="dxa"/>
            <w:vMerge w:val="restart"/>
            <w:shd w:val="clear" w:color="auto" w:fill="F2F2F2" w:themeFill="background1" w:themeFillShade="F2"/>
            <w:vAlign w:val="center"/>
          </w:tcPr>
          <w:p w:rsidR="007F2BC5" w:rsidRPr="00C02454" w:rsidRDefault="007F2BC5" w:rsidP="00787C84">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vježbe</w:t>
            </w:r>
          </w:p>
        </w:tc>
        <w:tc>
          <w:tcPr>
            <w:tcW w:w="1497"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B4202A">
              <w:rPr>
                <w:rFonts w:ascii="Times New Roman" w:hAnsi="Times New Roman" w:cs="Times New Roman"/>
                <w:sz w:val="18"/>
              </w:rPr>
              <w:t xml:space="preserve"> e-učenje</w:t>
            </w:r>
          </w:p>
        </w:tc>
        <w:tc>
          <w:tcPr>
            <w:tcW w:w="1500" w:type="dxa"/>
            <w:gridSpan w:val="3"/>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terenska nastava</w:t>
            </w:r>
          </w:p>
        </w:tc>
      </w:tr>
      <w:tr w:rsidR="007F2BC5" w:rsidRPr="009947BA" w:rsidTr="00787C84">
        <w:tc>
          <w:tcPr>
            <w:tcW w:w="1801" w:type="dxa"/>
            <w:vMerge/>
            <w:shd w:val="clear" w:color="auto" w:fill="F2F2F2" w:themeFill="background1" w:themeFillShade="F2"/>
          </w:tcPr>
          <w:p w:rsidR="007F2BC5" w:rsidRPr="00C02454" w:rsidRDefault="007F2BC5" w:rsidP="00787C84">
            <w:pPr>
              <w:spacing w:before="20" w:after="20"/>
              <w:rPr>
                <w:rFonts w:ascii="Times New Roman" w:hAnsi="Times New Roman" w:cs="Times New Roman"/>
                <w:b/>
                <w:sz w:val="18"/>
              </w:rPr>
            </w:pPr>
          </w:p>
        </w:tc>
        <w:tc>
          <w:tcPr>
            <w:tcW w:w="1495"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Content>
                <w:r w:rsidRPr="00C02454">
                  <w:rPr>
                    <w:rFonts w:ascii="MS Mincho" w:eastAsia="MS Mincho" w:hAnsi="MS Mincho" w:cs="MS Mincho" w:hint="eastAsia"/>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ostalo</w:t>
            </w:r>
          </w:p>
        </w:tc>
      </w:tr>
      <w:tr w:rsidR="007F2BC5" w:rsidRPr="009947BA" w:rsidTr="00787C84">
        <w:tc>
          <w:tcPr>
            <w:tcW w:w="3296" w:type="dxa"/>
            <w:gridSpan w:val="8"/>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7F2BC5" w:rsidRPr="00D36714" w:rsidRDefault="007F2BC5" w:rsidP="00787C84">
            <w:pPr>
              <w:tabs>
                <w:tab w:val="left" w:pos="1218"/>
              </w:tabs>
              <w:spacing w:before="20" w:after="20"/>
              <w:jc w:val="both"/>
              <w:rPr>
                <w:rFonts w:ascii="Times New Roman" w:hAnsi="Times New Roman" w:cs="Times New Roman"/>
                <w:sz w:val="18"/>
              </w:rPr>
            </w:pPr>
            <w:r>
              <w:rPr>
                <w:rFonts w:ascii="Times New Roman" w:hAnsi="Times New Roman" w:cs="Times New Roman"/>
                <w:sz w:val="18"/>
              </w:rPr>
              <w:t>razum</w:t>
            </w:r>
            <w:r w:rsidRPr="00D36714">
              <w:rPr>
                <w:rFonts w:ascii="Times New Roman" w:hAnsi="Times New Roman" w:cs="Times New Roman"/>
                <w:sz w:val="18"/>
              </w:rPr>
              <w:t>jeti važnosti rane pismenosti;</w:t>
            </w:r>
          </w:p>
          <w:p w:rsidR="007F2BC5" w:rsidRPr="00D36714" w:rsidRDefault="007F2BC5" w:rsidP="00787C84">
            <w:pPr>
              <w:tabs>
                <w:tab w:val="left" w:pos="1218"/>
              </w:tabs>
              <w:spacing w:before="20" w:after="20"/>
              <w:jc w:val="both"/>
              <w:rPr>
                <w:rFonts w:ascii="Times New Roman" w:hAnsi="Times New Roman" w:cs="Times New Roman"/>
                <w:sz w:val="18"/>
              </w:rPr>
            </w:pPr>
            <w:r w:rsidRPr="00D36714">
              <w:rPr>
                <w:rFonts w:ascii="Times New Roman" w:hAnsi="Times New Roman" w:cs="Times New Roman"/>
                <w:sz w:val="18"/>
              </w:rPr>
              <w:t>analizirati/interp</w:t>
            </w:r>
            <w:r>
              <w:rPr>
                <w:rFonts w:ascii="Times New Roman" w:hAnsi="Times New Roman" w:cs="Times New Roman"/>
                <w:sz w:val="18"/>
              </w:rPr>
              <w:t>r</w:t>
            </w:r>
            <w:r w:rsidRPr="00D36714">
              <w:rPr>
                <w:rFonts w:ascii="Times New Roman" w:hAnsi="Times New Roman" w:cs="Times New Roman"/>
                <w:sz w:val="18"/>
              </w:rPr>
              <w:t xml:space="preserve">etirati sadržaj pojedinih slikovnica; </w:t>
            </w:r>
          </w:p>
          <w:p w:rsidR="007F2BC5" w:rsidRPr="00D36714" w:rsidRDefault="007F2BC5" w:rsidP="00787C84">
            <w:pPr>
              <w:tabs>
                <w:tab w:val="left" w:pos="1218"/>
              </w:tabs>
              <w:spacing w:before="20" w:after="20"/>
              <w:jc w:val="both"/>
              <w:rPr>
                <w:rFonts w:ascii="Times New Roman" w:hAnsi="Times New Roman" w:cs="Times New Roman"/>
                <w:sz w:val="18"/>
              </w:rPr>
            </w:pPr>
            <w:r>
              <w:rPr>
                <w:rFonts w:ascii="Times New Roman" w:hAnsi="Times New Roman" w:cs="Times New Roman"/>
                <w:sz w:val="18"/>
              </w:rPr>
              <w:t>razum</w:t>
            </w:r>
            <w:r w:rsidRPr="00D36714">
              <w:rPr>
                <w:rFonts w:ascii="Times New Roman" w:hAnsi="Times New Roman" w:cs="Times New Roman"/>
                <w:sz w:val="18"/>
              </w:rPr>
              <w:t xml:space="preserve">jeti i razlikovati vrste slikovnica i njihovu funkciju; </w:t>
            </w:r>
          </w:p>
          <w:p w:rsidR="007F2BC5" w:rsidRPr="00D36714" w:rsidRDefault="007F2BC5" w:rsidP="00787C84">
            <w:pPr>
              <w:tabs>
                <w:tab w:val="left" w:pos="1218"/>
              </w:tabs>
              <w:spacing w:before="20" w:after="20"/>
              <w:jc w:val="both"/>
              <w:rPr>
                <w:rFonts w:ascii="Times New Roman" w:hAnsi="Times New Roman" w:cs="Times New Roman"/>
                <w:sz w:val="18"/>
              </w:rPr>
            </w:pPr>
            <w:r w:rsidRPr="00D36714">
              <w:rPr>
                <w:rFonts w:ascii="Times New Roman" w:hAnsi="Times New Roman" w:cs="Times New Roman"/>
                <w:sz w:val="18"/>
              </w:rPr>
              <w:t>prepoznati i vrednovati kvalitetne i primjerene slikovnice dječjoj dobi;</w:t>
            </w:r>
          </w:p>
          <w:p w:rsidR="007F2BC5" w:rsidRPr="00B4202A" w:rsidRDefault="007F2BC5" w:rsidP="00787C84">
            <w:pPr>
              <w:tabs>
                <w:tab w:val="left" w:pos="1218"/>
              </w:tabs>
              <w:spacing w:before="20" w:after="20"/>
              <w:jc w:val="both"/>
              <w:rPr>
                <w:rFonts w:ascii="Times New Roman" w:hAnsi="Times New Roman" w:cs="Times New Roman"/>
                <w:sz w:val="18"/>
              </w:rPr>
            </w:pPr>
            <w:r w:rsidRPr="00D36714">
              <w:rPr>
                <w:rFonts w:ascii="Times New Roman" w:hAnsi="Times New Roman" w:cs="Times New Roman"/>
                <w:sz w:val="18"/>
              </w:rPr>
              <w:t xml:space="preserve">interdisciplinarno i </w:t>
            </w:r>
            <w:proofErr w:type="spellStart"/>
            <w:r w:rsidRPr="00D36714">
              <w:rPr>
                <w:rFonts w:ascii="Times New Roman" w:hAnsi="Times New Roman" w:cs="Times New Roman"/>
                <w:sz w:val="18"/>
              </w:rPr>
              <w:t>intermedijalno</w:t>
            </w:r>
            <w:proofErr w:type="spellEnd"/>
            <w:r w:rsidRPr="00D36714">
              <w:rPr>
                <w:rFonts w:ascii="Times New Roman" w:hAnsi="Times New Roman" w:cs="Times New Roman"/>
                <w:sz w:val="18"/>
              </w:rPr>
              <w:t xml:space="preserve"> povezivati književni sadržaja s ostalim srodnim umjetničkim, znanstvenim te </w:t>
            </w:r>
            <w:proofErr w:type="spellStart"/>
            <w:r w:rsidRPr="00D36714">
              <w:rPr>
                <w:rFonts w:ascii="Times New Roman" w:hAnsi="Times New Roman" w:cs="Times New Roman"/>
                <w:sz w:val="18"/>
              </w:rPr>
              <w:t>općekulturnim</w:t>
            </w:r>
            <w:proofErr w:type="spellEnd"/>
            <w:r w:rsidRPr="00D36714">
              <w:rPr>
                <w:rFonts w:ascii="Times New Roman" w:hAnsi="Times New Roman" w:cs="Times New Roman"/>
                <w:sz w:val="18"/>
              </w:rPr>
              <w:t xml:space="preserve"> sadržajima (i na sinkronijskoj i na dijakronijskoj razini);</w:t>
            </w:r>
          </w:p>
        </w:tc>
      </w:tr>
      <w:tr w:rsidR="007F2BC5" w:rsidRPr="009947BA" w:rsidTr="00787C84">
        <w:tc>
          <w:tcPr>
            <w:tcW w:w="3296" w:type="dxa"/>
            <w:gridSpan w:val="8"/>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7F2BC5" w:rsidRPr="00D36714" w:rsidRDefault="007F2BC5" w:rsidP="00787C84">
            <w:pPr>
              <w:tabs>
                <w:tab w:val="left" w:pos="1218"/>
              </w:tabs>
              <w:spacing w:before="20" w:after="20"/>
              <w:rPr>
                <w:rFonts w:ascii="Times New Roman" w:hAnsi="Times New Roman" w:cs="Times New Roman"/>
                <w:sz w:val="18"/>
              </w:rPr>
            </w:pPr>
            <w:r w:rsidRPr="00D36714">
              <w:rPr>
                <w:rFonts w:ascii="Times New Roman" w:hAnsi="Times New Roman" w:cs="Times New Roman"/>
                <w:sz w:val="18"/>
              </w:rPr>
              <w:t>usporediti i integrirati antropološke, pedagoške, psihološke, kulturne, povijesne, sociološke i druge spoznaje kojima se tumači suvremeno djetinjstvo</w:t>
            </w:r>
          </w:p>
          <w:p w:rsidR="007F2BC5" w:rsidRPr="00D36714" w:rsidRDefault="007F2BC5" w:rsidP="007F2BC5">
            <w:pPr>
              <w:pStyle w:val="ListParagraph"/>
              <w:numPr>
                <w:ilvl w:val="0"/>
                <w:numId w:val="21"/>
              </w:numPr>
              <w:tabs>
                <w:tab w:val="left" w:pos="1218"/>
              </w:tabs>
              <w:spacing w:before="20" w:after="20"/>
              <w:rPr>
                <w:rFonts w:ascii="Times New Roman" w:hAnsi="Times New Roman" w:cs="Times New Roman"/>
                <w:sz w:val="18"/>
              </w:rPr>
            </w:pPr>
          </w:p>
        </w:tc>
      </w:tr>
      <w:tr w:rsidR="007F2BC5" w:rsidRPr="009947BA" w:rsidTr="00787C84">
        <w:tc>
          <w:tcPr>
            <w:tcW w:w="9288" w:type="dxa"/>
            <w:gridSpan w:val="31"/>
            <w:shd w:val="clear" w:color="auto" w:fill="D9D9D9" w:themeFill="background1" w:themeFillShade="D9"/>
          </w:tcPr>
          <w:p w:rsidR="007F2BC5" w:rsidRPr="009947BA" w:rsidRDefault="007F2BC5" w:rsidP="00787C84">
            <w:pPr>
              <w:spacing w:before="20" w:after="20"/>
              <w:rPr>
                <w:rFonts w:ascii="Times New Roman" w:hAnsi="Times New Roman" w:cs="Times New Roman"/>
                <w:sz w:val="18"/>
                <w:szCs w:val="20"/>
              </w:rPr>
            </w:pPr>
          </w:p>
        </w:tc>
      </w:tr>
      <w:tr w:rsidR="007F2BC5" w:rsidRPr="009947BA" w:rsidTr="00787C84">
        <w:trPr>
          <w:trHeight w:val="190"/>
        </w:trPr>
        <w:tc>
          <w:tcPr>
            <w:tcW w:w="1801" w:type="dxa"/>
            <w:vMerge w:val="restart"/>
            <w:shd w:val="clear" w:color="auto" w:fill="F2F2F2" w:themeFill="background1" w:themeFillShade="F2"/>
            <w:vAlign w:val="center"/>
          </w:tcPr>
          <w:p w:rsidR="007F2BC5" w:rsidRPr="00C02454" w:rsidRDefault="007F2BC5" w:rsidP="00787C8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7F2BC5" w:rsidRPr="009947BA" w:rsidTr="00787C84">
        <w:trPr>
          <w:trHeight w:val="190"/>
        </w:trPr>
        <w:tc>
          <w:tcPr>
            <w:tcW w:w="1801" w:type="dxa"/>
            <w:vMerge/>
            <w:shd w:val="clear" w:color="auto" w:fill="F2F2F2" w:themeFill="background1" w:themeFillShade="F2"/>
          </w:tcPr>
          <w:p w:rsidR="007F2BC5" w:rsidRPr="00C02454" w:rsidRDefault="007F2BC5" w:rsidP="00787C84">
            <w:pPr>
              <w:spacing w:before="20" w:after="20"/>
              <w:rPr>
                <w:rFonts w:ascii="Times New Roman" w:hAnsi="Times New Roman" w:cs="Times New Roman"/>
                <w:b/>
                <w:sz w:val="18"/>
              </w:rPr>
            </w:pPr>
          </w:p>
        </w:tc>
        <w:tc>
          <w:tcPr>
            <w:tcW w:w="1495"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6"/>
              </w:rPr>
              <w:t>eksperimentalni rad</w:t>
            </w:r>
          </w:p>
        </w:tc>
        <w:tc>
          <w:tcPr>
            <w:tcW w:w="1497" w:type="dxa"/>
            <w:gridSpan w:val="5"/>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7F2BC5" w:rsidRPr="009947BA" w:rsidTr="00787C84">
        <w:trPr>
          <w:trHeight w:val="190"/>
        </w:trPr>
        <w:tc>
          <w:tcPr>
            <w:tcW w:w="1801" w:type="dxa"/>
            <w:vMerge/>
            <w:shd w:val="clear" w:color="auto" w:fill="F2F2F2" w:themeFill="background1" w:themeFillShade="F2"/>
          </w:tcPr>
          <w:p w:rsidR="007F2BC5" w:rsidRPr="00C02454" w:rsidRDefault="007F2BC5" w:rsidP="00787C84">
            <w:pPr>
              <w:spacing w:before="20" w:after="20"/>
              <w:rPr>
                <w:rFonts w:ascii="Times New Roman" w:hAnsi="Times New Roman" w:cs="Times New Roman"/>
                <w:b/>
                <w:sz w:val="18"/>
              </w:rPr>
            </w:pPr>
          </w:p>
        </w:tc>
        <w:tc>
          <w:tcPr>
            <w:tcW w:w="1495" w:type="dxa"/>
            <w:gridSpan w:val="7"/>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7F2BC5" w:rsidRPr="00C02454"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7F2BC5" w:rsidRPr="00532F68"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Redovito p</w:t>
            </w:r>
            <w:r w:rsidRPr="00532F68">
              <w:rPr>
                <w:rFonts w:ascii="Times New Roman" w:hAnsi="Times New Roman" w:cs="Times New Roman"/>
                <w:sz w:val="18"/>
              </w:rPr>
              <w:t>ohađanje nastave, aktivno sudjelovanje na nastavi, izrada i  prezentacija seminarskog rada</w:t>
            </w:r>
            <w:r>
              <w:rPr>
                <w:rFonts w:ascii="Times New Roman" w:hAnsi="Times New Roman" w:cs="Times New Roman"/>
                <w:sz w:val="18"/>
              </w:rPr>
              <w:t xml:space="preserve"> pred studentima</w:t>
            </w:r>
            <w:r w:rsidRPr="00532F68">
              <w:rPr>
                <w:rFonts w:ascii="Times New Roman" w:hAnsi="Times New Roman" w:cs="Times New Roman"/>
                <w:sz w:val="18"/>
              </w:rPr>
              <w:t>. Smatra se da student nije izvršio svoje nastavne obaveze ukoliko je izostao s više od 30%</w:t>
            </w:r>
            <w:r>
              <w:rPr>
                <w:rFonts w:ascii="Times New Roman" w:hAnsi="Times New Roman" w:cs="Times New Roman"/>
                <w:sz w:val="18"/>
              </w:rPr>
              <w:t xml:space="preserve"> nastave. </w:t>
            </w:r>
            <w:r w:rsidRPr="00532F68">
              <w:rPr>
                <w:rFonts w:ascii="Times New Roman" w:hAnsi="Times New Roman" w:cs="Times New Roman"/>
                <w:sz w:val="18"/>
              </w:rPr>
              <w:t>Nastavnik evidentira prisutnost studenata na početku svakog sata.</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7F2BC5" w:rsidRPr="009947BA"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 xml:space="preserve">zimski ispitni rok </w:t>
            </w:r>
          </w:p>
        </w:tc>
        <w:tc>
          <w:tcPr>
            <w:tcW w:w="2471" w:type="dxa"/>
            <w:gridSpan w:val="10"/>
          </w:tcPr>
          <w:p w:rsidR="007F2BC5" w:rsidRPr="009947BA"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Content>
                <w:r w:rsidRPr="009947BA">
                  <w:rPr>
                    <w:rFonts w:ascii="MS Mincho" w:eastAsia="MS Mincho" w:hAnsi="MS Mincho" w:cs="MS Mincho"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ljetni ispitni rok</w:t>
            </w:r>
          </w:p>
        </w:tc>
        <w:tc>
          <w:tcPr>
            <w:tcW w:w="2113" w:type="dxa"/>
            <w:gridSpan w:val="6"/>
          </w:tcPr>
          <w:p w:rsidR="007F2BC5" w:rsidRPr="009947BA"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w:t>
            </w:r>
            <w:r w:rsidRPr="009947BA">
              <w:rPr>
                <w:rFonts w:ascii="Times New Roman" w:hAnsi="Times New Roman" w:cs="Times New Roman"/>
                <w:sz w:val="18"/>
              </w:rPr>
              <w:t>jesenski ispitni rok</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Pr>
                <w:rFonts w:ascii="Times New Roman" w:hAnsi="Times New Roman" w:cs="Times New Roman"/>
                <w:b/>
                <w:sz w:val="18"/>
              </w:rPr>
              <w:lastRenderedPageBreak/>
              <w:t>Termini ispitnih rokova</w:t>
            </w:r>
          </w:p>
        </w:tc>
        <w:tc>
          <w:tcPr>
            <w:tcW w:w="2903" w:type="dxa"/>
            <w:gridSpan w:val="14"/>
            <w:vAlign w:val="center"/>
          </w:tcPr>
          <w:p w:rsidR="007F2BC5"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29.1. 2024. – 23.2.2024.</w:t>
            </w:r>
          </w:p>
        </w:tc>
        <w:tc>
          <w:tcPr>
            <w:tcW w:w="2471" w:type="dxa"/>
            <w:gridSpan w:val="10"/>
            <w:vAlign w:val="center"/>
          </w:tcPr>
          <w:p w:rsidR="007F2BC5" w:rsidRDefault="007F2BC5" w:rsidP="00787C84">
            <w:pPr>
              <w:tabs>
                <w:tab w:val="left" w:pos="1218"/>
              </w:tabs>
              <w:spacing w:before="20" w:after="20"/>
              <w:rPr>
                <w:rFonts w:ascii="Times New Roman" w:hAnsi="Times New Roman" w:cs="Times New Roman"/>
                <w:sz w:val="18"/>
              </w:rPr>
            </w:pPr>
          </w:p>
        </w:tc>
        <w:tc>
          <w:tcPr>
            <w:tcW w:w="2113" w:type="dxa"/>
            <w:gridSpan w:val="6"/>
            <w:vAlign w:val="center"/>
          </w:tcPr>
          <w:p w:rsidR="007F2BC5" w:rsidRPr="00F67869" w:rsidRDefault="007F2BC5" w:rsidP="00787C84">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 2</w:t>
            </w:r>
            <w:r w:rsidRPr="00F67869">
              <w:rPr>
                <w:rFonts w:ascii="Times New Roman" w:hAnsi="Times New Roman" w:cs="Times New Roman"/>
                <w:sz w:val="18"/>
                <w:szCs w:val="18"/>
              </w:rPr>
              <w:t xml:space="preserve">.9. </w:t>
            </w:r>
            <w:r>
              <w:rPr>
                <w:rFonts w:ascii="Times New Roman" w:hAnsi="Times New Roman" w:cs="Times New Roman"/>
                <w:sz w:val="18"/>
                <w:szCs w:val="18"/>
              </w:rPr>
              <w:t>2024. – 27</w:t>
            </w:r>
            <w:r w:rsidRPr="00F67869">
              <w:rPr>
                <w:rFonts w:ascii="Times New Roman" w:hAnsi="Times New Roman" w:cs="Times New Roman"/>
                <w:sz w:val="18"/>
                <w:szCs w:val="18"/>
              </w:rPr>
              <w:t xml:space="preserve">.9. </w:t>
            </w:r>
            <w:r>
              <w:rPr>
                <w:rFonts w:ascii="Times New Roman" w:hAnsi="Times New Roman" w:cs="Times New Roman"/>
                <w:sz w:val="18"/>
                <w:szCs w:val="18"/>
              </w:rPr>
              <w:t>2024</w:t>
            </w:r>
            <w:r w:rsidRPr="00F67869">
              <w:rPr>
                <w:rFonts w:ascii="Times New Roman" w:hAnsi="Times New Roman" w:cs="Times New Roman"/>
                <w:sz w:val="18"/>
                <w:szCs w:val="18"/>
              </w:rPr>
              <w:t>.</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7F2BC5" w:rsidRPr="009947BA" w:rsidRDefault="007F2BC5" w:rsidP="00787C8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Sadržajem se kolegija želi</w:t>
            </w:r>
            <w:r w:rsidRPr="00D36714">
              <w:rPr>
                <w:rFonts w:ascii="Times New Roman" w:eastAsia="MS Gothic" w:hAnsi="Times New Roman" w:cs="Times New Roman"/>
                <w:sz w:val="18"/>
              </w:rPr>
              <w:t xml:space="preserve"> ukazati na iznimnu ulogu slikovnice u razvoju djeteta predškolske dobi. Poseban </w:t>
            </w:r>
            <w:r>
              <w:rPr>
                <w:rFonts w:ascii="Times New Roman" w:eastAsia="MS Gothic" w:hAnsi="Times New Roman" w:cs="Times New Roman"/>
                <w:sz w:val="18"/>
              </w:rPr>
              <w:t>je naglasak usmjeren</w:t>
            </w:r>
            <w:r w:rsidRPr="00D36714">
              <w:rPr>
                <w:rFonts w:ascii="Times New Roman" w:eastAsia="MS Gothic" w:hAnsi="Times New Roman" w:cs="Times New Roman"/>
                <w:sz w:val="18"/>
              </w:rPr>
              <w:t xml:space="preserve"> na potrebu da dijete dođe u doticaj s pismenošću mnogo prije nego što je spremno samostalno čitati i pisati, ključni čimbenik u razvoju takve rane pismenosti </w:t>
            </w:r>
            <w:r>
              <w:rPr>
                <w:rFonts w:ascii="Times New Roman" w:eastAsia="MS Gothic" w:hAnsi="Times New Roman" w:cs="Times New Roman"/>
                <w:sz w:val="18"/>
              </w:rPr>
              <w:t>(</w:t>
            </w:r>
            <w:r w:rsidRPr="00D36714">
              <w:rPr>
                <w:rFonts w:ascii="Times New Roman" w:eastAsia="MS Gothic" w:hAnsi="Times New Roman" w:cs="Times New Roman"/>
                <w:sz w:val="18"/>
              </w:rPr>
              <w:t>redefiniranog pojma) je upravo slikovnica - materijal za čitanje. Studenti će se upoznati s razvojem hrvatske slikovnice tijekom povijesti, njezinom tematikom i estetikom. Pozornost će se usmjeriti na tradicionalna i suvremena shvaćanja slikovnice, ali i na njezine pedagoške aspekte nekada i sada. Studenti će se također upoznati s funkcijama slikovnice (zabavna, informacijsko-odgojna, spoznajna, iskustvena, estetska, govorno- jezična itd.), s vrstama slikovnica (spoznajna, problemska, simbolička itd.),  analizirat će se primjerenost slikovnica određenoj dobi djeteta. Značajna će se pozornost posvetiti suvremenim (postmodernističkim) slikovnicama, stranih i domaćih autora, njihovoj poetici i estetici te tzv. problemskoj slikovnici koja je često produkt cijelih autorskih timova. (književnici, ilustratori, psiholozi, pedagozi, pedijatri itd.). Zajedničkom analizom odabranih slikovnica propitivat će se njihova vrijednost, odnosno kriteriji koje bi trebala prva dječja knjiga zadovoljiti te će se pokušati uspostaviti model za njihov valjan odabir.</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Definiranje pojma rana pismenost . Novo/redefinirano shvaćanje pismenosti. </w:t>
            </w:r>
            <w:proofErr w:type="spellStart"/>
            <w:r w:rsidRPr="00D36714">
              <w:rPr>
                <w:rFonts w:ascii="Times New Roman" w:eastAsia="MS Gothic" w:hAnsi="Times New Roman" w:cs="Times New Roman"/>
                <w:sz w:val="18"/>
              </w:rPr>
              <w:t>Predčitačke</w:t>
            </w:r>
            <w:proofErr w:type="spellEnd"/>
            <w:r w:rsidRPr="00D36714">
              <w:rPr>
                <w:rFonts w:ascii="Times New Roman" w:eastAsia="MS Gothic" w:hAnsi="Times New Roman" w:cs="Times New Roman"/>
                <w:sz w:val="18"/>
              </w:rPr>
              <w:t xml:space="preserve"> vještine.</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Ključni čimbenici u razvoju rane pismenosti.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Projekti i programi za poticanje čitanja djeci u svijetu i Hrvatskoj.</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Definicija slikovnice (tradicionalna i suvremena).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Povijest hrvatske slikovnice (kontekst tiskarstva i nakladništva). Estetika i tematika prvih hrvatskih slikovnica.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Slikovnica kao književna vrsta. Pedagoški aspekti tradicionalnih i suvremenih slikovnica.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Funkcije slikovnica te vrste slikovnica.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Slikovnica i dječja dob. Analiza sadržaja.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Prilagodba književnih sadržaja formi slikovnice.</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Tematika i estetika suvremenih slikovnica. Domaći i svjetski autori suvremenih slikovnica.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Postmodernistička poetika suvremene slikovnice. Odnos književnog teksta i ilustracije.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Problemska slikovnica (tematska analiza),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Spoznajna (pojmovna) slikovnica. Simbolička slikovnica te njezina primjena u radu s djecom. </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Multimedijalne slikovnice.</w:t>
            </w:r>
          </w:p>
          <w:p w:rsidR="007F2BC5" w:rsidRPr="00D36714" w:rsidRDefault="007F2BC5" w:rsidP="007F2BC5">
            <w:pPr>
              <w:pStyle w:val="ListParagraph"/>
              <w:numPr>
                <w:ilvl w:val="0"/>
                <w:numId w:val="22"/>
              </w:numPr>
              <w:rPr>
                <w:rFonts w:ascii="Times New Roman" w:eastAsia="MS Gothic" w:hAnsi="Times New Roman" w:cs="Times New Roman"/>
                <w:sz w:val="18"/>
              </w:rPr>
            </w:pPr>
            <w:r w:rsidRPr="00D36714">
              <w:rPr>
                <w:rFonts w:ascii="Times New Roman" w:eastAsia="MS Gothic" w:hAnsi="Times New Roman" w:cs="Times New Roman"/>
                <w:sz w:val="18"/>
              </w:rPr>
              <w:t xml:space="preserve">Kriteriji odabira kvalitetne i primjerene slikovnice. </w:t>
            </w:r>
          </w:p>
          <w:p w:rsidR="007F2BC5" w:rsidRDefault="007F2BC5" w:rsidP="00787C84">
            <w:pPr>
              <w:rPr>
                <w:rFonts w:ascii="Times New Roman" w:eastAsia="MS Gothic" w:hAnsi="Times New Roman" w:cs="Times New Roman"/>
                <w:sz w:val="18"/>
              </w:rPr>
            </w:pPr>
          </w:p>
          <w:p w:rsidR="007F2BC5" w:rsidRPr="00D36714" w:rsidRDefault="007F2BC5" w:rsidP="00787C84">
            <w:pPr>
              <w:rPr>
                <w:rFonts w:ascii="Times New Roman" w:eastAsia="MS Gothic" w:hAnsi="Times New Roman" w:cs="Times New Roman"/>
                <w:sz w:val="18"/>
              </w:rPr>
            </w:pPr>
            <w:r w:rsidRPr="00D36714">
              <w:rPr>
                <w:rFonts w:ascii="Times New Roman" w:eastAsia="MS Gothic" w:hAnsi="Times New Roman" w:cs="Times New Roman"/>
                <w:b/>
                <w:sz w:val="18"/>
              </w:rPr>
              <w:t>Seminar</w:t>
            </w:r>
            <w:r w:rsidRPr="00D36714">
              <w:rPr>
                <w:rFonts w:ascii="Times New Roman" w:eastAsia="MS Gothic" w:hAnsi="Times New Roman" w:cs="Times New Roman"/>
                <w:sz w:val="18"/>
              </w:rPr>
              <w:t xml:space="preserve"> : Studenti će samostalnom analizom odabranih slikovnica propitivati njihovu vrijednost, odnosno kriterije koje bi trebala zadovoljiti prva dječja knjiga. Nakon odslušanog kolegija zajedničkom diskusijom će se pokušati uspostaviti model za valjani odabir slikovnica .</w:t>
            </w:r>
          </w:p>
          <w:p w:rsidR="007F2BC5" w:rsidRPr="00D36714" w:rsidRDefault="007F2BC5" w:rsidP="00787C84">
            <w:pPr>
              <w:tabs>
                <w:tab w:val="left" w:pos="1218"/>
              </w:tabs>
              <w:spacing w:before="20" w:after="20"/>
              <w:ind w:left="360"/>
              <w:rPr>
                <w:rFonts w:ascii="Times New Roman" w:eastAsia="MS Gothic" w:hAnsi="Times New Roman" w:cs="Times New Roman"/>
                <w:sz w:val="18"/>
              </w:rPr>
            </w:pPr>
          </w:p>
          <w:p w:rsidR="007F2BC5" w:rsidRPr="006F0B24" w:rsidRDefault="007F2BC5" w:rsidP="00787C84">
            <w:pPr>
              <w:tabs>
                <w:tab w:val="left" w:pos="1218"/>
              </w:tabs>
              <w:spacing w:before="20" w:after="20"/>
              <w:rPr>
                <w:rFonts w:ascii="Times New Roman" w:eastAsia="MS Gothic" w:hAnsi="Times New Roman" w:cs="Times New Roman"/>
                <w:sz w:val="18"/>
              </w:rPr>
            </w:pP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7F2BC5" w:rsidRPr="003576D8"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Hameršak</w:t>
            </w:r>
            <w:proofErr w:type="spellEnd"/>
            <w:r>
              <w:rPr>
                <w:rFonts w:ascii="Times New Roman" w:eastAsia="MS Gothic" w:hAnsi="Times New Roman" w:cs="Times New Roman"/>
                <w:sz w:val="18"/>
              </w:rPr>
              <w:t>, M.; Zima, D. (2015).</w:t>
            </w:r>
            <w:r w:rsidRPr="003576D8">
              <w:rPr>
                <w:rFonts w:ascii="Times New Roman" w:eastAsia="MS Gothic" w:hAnsi="Times New Roman" w:cs="Times New Roman"/>
                <w:sz w:val="18"/>
              </w:rPr>
              <w:t xml:space="preserve"> Uvod u dječju književnost, </w:t>
            </w:r>
            <w:proofErr w:type="spellStart"/>
            <w:r w:rsidRPr="003576D8">
              <w:rPr>
                <w:rFonts w:ascii="Times New Roman" w:eastAsia="MS Gothic" w:hAnsi="Times New Roman" w:cs="Times New Roman"/>
                <w:sz w:val="18"/>
              </w:rPr>
              <w:t>Leykam</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international</w:t>
            </w:r>
            <w:proofErr w:type="spellEnd"/>
            <w:r w:rsidRPr="003576D8">
              <w:rPr>
                <w:rFonts w:ascii="Times New Roman" w:eastAsia="MS Gothic" w:hAnsi="Times New Roman" w:cs="Times New Roman"/>
                <w:sz w:val="18"/>
              </w:rPr>
              <w:t xml:space="preserve"> (poglavlje o slikovnici: 163-196)</w:t>
            </w:r>
          </w:p>
          <w:p w:rsidR="007F2BC5"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 xml:space="preserve">Batinić, Š., </w:t>
            </w:r>
            <w:proofErr w:type="spellStart"/>
            <w:r w:rsidRPr="003576D8">
              <w:rPr>
                <w:rFonts w:ascii="Times New Roman" w:eastAsia="MS Gothic" w:hAnsi="Times New Roman" w:cs="Times New Roman"/>
                <w:sz w:val="18"/>
              </w:rPr>
              <w:t>Majhut</w:t>
            </w:r>
            <w:proofErr w:type="spellEnd"/>
            <w:r w:rsidRPr="003576D8">
              <w:rPr>
                <w:rFonts w:ascii="Times New Roman" w:eastAsia="MS Gothic" w:hAnsi="Times New Roman" w:cs="Times New Roman"/>
                <w:sz w:val="18"/>
              </w:rPr>
              <w:t xml:space="preserve">, B. (2001), Od </w:t>
            </w:r>
            <w:proofErr w:type="spellStart"/>
            <w:r w:rsidRPr="003576D8">
              <w:rPr>
                <w:rFonts w:ascii="Times New Roman" w:eastAsia="MS Gothic" w:hAnsi="Times New Roman" w:cs="Times New Roman"/>
                <w:sz w:val="18"/>
              </w:rPr>
              <w:t>slikovnjaka</w:t>
            </w:r>
            <w:proofErr w:type="spellEnd"/>
            <w:r w:rsidRPr="003576D8">
              <w:rPr>
                <w:rFonts w:ascii="Times New Roman" w:eastAsia="MS Gothic" w:hAnsi="Times New Roman" w:cs="Times New Roman"/>
                <w:sz w:val="18"/>
              </w:rPr>
              <w:t xml:space="preserve"> do </w:t>
            </w:r>
            <w:proofErr w:type="spellStart"/>
            <w:r w:rsidRPr="003576D8">
              <w:rPr>
                <w:rFonts w:ascii="Times New Roman" w:eastAsia="MS Gothic" w:hAnsi="Times New Roman" w:cs="Times New Roman"/>
                <w:sz w:val="18"/>
              </w:rPr>
              <w:t>vragobe</w:t>
            </w:r>
            <w:proofErr w:type="spellEnd"/>
            <w:r w:rsidRPr="003576D8">
              <w:rPr>
                <w:rFonts w:ascii="Times New Roman" w:eastAsia="MS Gothic" w:hAnsi="Times New Roman" w:cs="Times New Roman"/>
                <w:sz w:val="18"/>
              </w:rPr>
              <w:t xml:space="preserve">: hrvatske slikovnice do 1945., Zagreb: Hrvatski školski muzej Zagreb. </w:t>
            </w:r>
          </w:p>
          <w:p w:rsidR="007F2BC5" w:rsidRPr="003576D8" w:rsidRDefault="007F2BC5" w:rsidP="00787C84">
            <w:pPr>
              <w:pStyle w:val="ListParagraph"/>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 xml:space="preserve">Novo izdanje: Batinić, Š., </w:t>
            </w:r>
            <w:proofErr w:type="spellStart"/>
            <w:r w:rsidRPr="003576D8">
              <w:rPr>
                <w:rFonts w:ascii="Times New Roman" w:eastAsia="MS Gothic" w:hAnsi="Times New Roman" w:cs="Times New Roman"/>
                <w:sz w:val="18"/>
              </w:rPr>
              <w:t>Majhut</w:t>
            </w:r>
            <w:proofErr w:type="spellEnd"/>
            <w:r w:rsidRPr="003576D8">
              <w:rPr>
                <w:rFonts w:ascii="Times New Roman" w:eastAsia="MS Gothic" w:hAnsi="Times New Roman" w:cs="Times New Roman"/>
                <w:sz w:val="18"/>
              </w:rPr>
              <w:t>, B. (2017), Hrvatska slikovnica do 1945., Zagreb: Hrvatski školski muzej Zagreb i Učiteljski fakultet</w:t>
            </w:r>
          </w:p>
          <w:p w:rsidR="007F2BC5" w:rsidRPr="003576D8"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 xml:space="preserve">Narančić-Kovač, S. (2015), Jedna priča – dva pripovjedača/Slikovnica kao </w:t>
            </w:r>
            <w:proofErr w:type="spellStart"/>
            <w:r w:rsidRPr="003576D8">
              <w:rPr>
                <w:rFonts w:ascii="Times New Roman" w:eastAsia="MS Gothic" w:hAnsi="Times New Roman" w:cs="Times New Roman"/>
                <w:sz w:val="18"/>
              </w:rPr>
              <w:t>pripovijed</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Artresor</w:t>
            </w:r>
            <w:proofErr w:type="spellEnd"/>
            <w:r w:rsidRPr="003576D8">
              <w:rPr>
                <w:rFonts w:ascii="Times New Roman" w:eastAsia="MS Gothic" w:hAnsi="Times New Roman" w:cs="Times New Roman"/>
                <w:sz w:val="18"/>
              </w:rPr>
              <w:t xml:space="preserve"> naklada.</w:t>
            </w:r>
          </w:p>
          <w:p w:rsidR="007F2BC5" w:rsidRPr="003576D8"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 xml:space="preserve">Zalar, Diana (2014) </w:t>
            </w:r>
            <w:proofErr w:type="spellStart"/>
            <w:r w:rsidRPr="003576D8">
              <w:rPr>
                <w:rFonts w:ascii="Times New Roman" w:eastAsia="MS Gothic" w:hAnsi="Times New Roman" w:cs="Times New Roman"/>
                <w:sz w:val="18"/>
              </w:rPr>
              <w:t>Potjehovi</w:t>
            </w:r>
            <w:proofErr w:type="spellEnd"/>
            <w:r w:rsidRPr="003576D8">
              <w:rPr>
                <w:rFonts w:ascii="Times New Roman" w:eastAsia="MS Gothic" w:hAnsi="Times New Roman" w:cs="Times New Roman"/>
                <w:sz w:val="18"/>
              </w:rPr>
              <w:t xml:space="preserve"> hologrami, Zagreb: Alfa, poglavlje: O slikovnici, str.501-525.</w:t>
            </w:r>
          </w:p>
          <w:p w:rsidR="007F2BC5" w:rsidRPr="003576D8"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 xml:space="preserve">Zalar, D., </w:t>
            </w:r>
            <w:proofErr w:type="spellStart"/>
            <w:r w:rsidRPr="003576D8">
              <w:rPr>
                <w:rFonts w:ascii="Times New Roman" w:eastAsia="MS Gothic" w:hAnsi="Times New Roman" w:cs="Times New Roman"/>
                <w:sz w:val="18"/>
              </w:rPr>
              <w:t>Boštjančić</w:t>
            </w:r>
            <w:proofErr w:type="spellEnd"/>
            <w:r w:rsidRPr="003576D8">
              <w:rPr>
                <w:rFonts w:ascii="Times New Roman" w:eastAsia="MS Gothic" w:hAnsi="Times New Roman" w:cs="Times New Roman"/>
                <w:sz w:val="18"/>
              </w:rPr>
              <w:t xml:space="preserve">, M., </w:t>
            </w:r>
            <w:proofErr w:type="spellStart"/>
            <w:r w:rsidRPr="003576D8">
              <w:rPr>
                <w:rFonts w:ascii="Times New Roman" w:eastAsia="MS Gothic" w:hAnsi="Times New Roman" w:cs="Times New Roman"/>
                <w:sz w:val="18"/>
              </w:rPr>
              <w:t>Schlosser</w:t>
            </w:r>
            <w:proofErr w:type="spellEnd"/>
            <w:r w:rsidRPr="003576D8">
              <w:rPr>
                <w:rFonts w:ascii="Times New Roman" w:eastAsia="MS Gothic" w:hAnsi="Times New Roman" w:cs="Times New Roman"/>
                <w:sz w:val="18"/>
              </w:rPr>
              <w:t>,V. (2008). Slikovnica i dijete 1: kritička i metodička bilježnica 1, Zagreb: Golden marketing-Tehnička knjiga.</w:t>
            </w:r>
          </w:p>
          <w:p w:rsidR="007F2BC5" w:rsidRPr="003576D8"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Zalar, D., Kovač-</w:t>
            </w:r>
            <w:proofErr w:type="spellStart"/>
            <w:r w:rsidRPr="003576D8">
              <w:rPr>
                <w:rFonts w:ascii="Times New Roman" w:eastAsia="MS Gothic" w:hAnsi="Times New Roman" w:cs="Times New Roman"/>
                <w:sz w:val="18"/>
              </w:rPr>
              <w:t>Prugovečki</w:t>
            </w:r>
            <w:proofErr w:type="spellEnd"/>
            <w:r w:rsidRPr="003576D8">
              <w:rPr>
                <w:rFonts w:ascii="Times New Roman" w:eastAsia="MS Gothic" w:hAnsi="Times New Roman" w:cs="Times New Roman"/>
                <w:sz w:val="18"/>
              </w:rPr>
              <w:t xml:space="preserve">, S., Zalar, Z. (2009). Slikovnica i dijete 2: kritička i metodička bilježnica, Zagreb: Golden marketing-Tehnička knjiga. </w:t>
            </w:r>
          </w:p>
          <w:p w:rsidR="007F2BC5" w:rsidRPr="003576D8" w:rsidRDefault="007F2BC5" w:rsidP="007F2BC5">
            <w:pPr>
              <w:pStyle w:val="ListParagraph"/>
              <w:numPr>
                <w:ilvl w:val="0"/>
                <w:numId w:val="23"/>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Kakva knjiga je slikovnica: zbornik (2000), Zagreb: Knjižnice grada Zagreba.</w:t>
            </w:r>
          </w:p>
          <w:p w:rsidR="007F2BC5" w:rsidRPr="009947BA" w:rsidRDefault="007F2BC5" w:rsidP="00787C84">
            <w:pPr>
              <w:tabs>
                <w:tab w:val="left" w:pos="1218"/>
              </w:tabs>
              <w:spacing w:before="20" w:after="20"/>
              <w:rPr>
                <w:rFonts w:ascii="Times New Roman" w:eastAsia="MS Gothic" w:hAnsi="Times New Roman" w:cs="Times New Roman"/>
                <w:sz w:val="18"/>
              </w:rPr>
            </w:pP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proofErr w:type="spellStart"/>
            <w:r w:rsidRPr="003576D8">
              <w:rPr>
                <w:rFonts w:ascii="Times New Roman" w:eastAsia="MS Gothic" w:hAnsi="Times New Roman" w:cs="Times New Roman"/>
                <w:sz w:val="18"/>
              </w:rPr>
              <w:t>Hranjec</w:t>
            </w:r>
            <w:proofErr w:type="spellEnd"/>
            <w:r w:rsidRPr="003576D8">
              <w:rPr>
                <w:rFonts w:ascii="Times New Roman" w:eastAsia="MS Gothic" w:hAnsi="Times New Roman" w:cs="Times New Roman"/>
                <w:sz w:val="18"/>
              </w:rPr>
              <w:t>, S. (2006), Pregled hrvatske dječje književnosti, Zagreb: Školska knjiga</w:t>
            </w:r>
          </w:p>
          <w:p w:rsidR="007F2BC5"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Crnković, M.; Težak, Dubravka (2002). Povijest hrvatske dječje književnosti (od početka do 1955.),Zagreb: Znanje.</w:t>
            </w:r>
          </w:p>
          <w:p w:rsidR="007F2BC5" w:rsidRPr="00A46243" w:rsidRDefault="007F2BC5" w:rsidP="007F2BC5">
            <w:pPr>
              <w:pStyle w:val="ListParagraph"/>
              <w:numPr>
                <w:ilvl w:val="0"/>
                <w:numId w:val="24"/>
              </w:numPr>
              <w:rPr>
                <w:rFonts w:ascii="Times New Roman" w:eastAsia="MS Gothic" w:hAnsi="Times New Roman" w:cs="Times New Roman"/>
                <w:sz w:val="18"/>
              </w:rPr>
            </w:pPr>
            <w:proofErr w:type="spellStart"/>
            <w:r w:rsidRPr="00A46243">
              <w:rPr>
                <w:rFonts w:ascii="Times New Roman" w:eastAsia="MS Gothic" w:hAnsi="Times New Roman" w:cs="Times New Roman"/>
                <w:sz w:val="18"/>
              </w:rPr>
              <w:t>Brunac</w:t>
            </w:r>
            <w:proofErr w:type="spellEnd"/>
            <w:r w:rsidRPr="00A46243">
              <w:rPr>
                <w:rFonts w:ascii="Times New Roman" w:eastAsia="MS Gothic" w:hAnsi="Times New Roman" w:cs="Times New Roman"/>
                <w:sz w:val="18"/>
              </w:rPr>
              <w:t xml:space="preserve">, </w:t>
            </w:r>
            <w:proofErr w:type="spellStart"/>
            <w:r w:rsidRPr="00A46243">
              <w:rPr>
                <w:rFonts w:ascii="Times New Roman" w:eastAsia="MS Gothic" w:hAnsi="Times New Roman" w:cs="Times New Roman"/>
                <w:sz w:val="18"/>
              </w:rPr>
              <w:t>Dajana</w:t>
            </w:r>
            <w:proofErr w:type="spellEnd"/>
            <w:r w:rsidRPr="00A46243">
              <w:rPr>
                <w:rFonts w:ascii="Times New Roman" w:eastAsia="MS Gothic" w:hAnsi="Times New Roman" w:cs="Times New Roman"/>
                <w:sz w:val="18"/>
              </w:rPr>
              <w:t xml:space="preserve"> (2012),  </w:t>
            </w:r>
            <w:proofErr w:type="spellStart"/>
            <w:r w:rsidRPr="00A46243">
              <w:rPr>
                <w:rFonts w:ascii="Times New Roman" w:eastAsia="MS Gothic" w:hAnsi="Times New Roman" w:cs="Times New Roman"/>
                <w:sz w:val="18"/>
              </w:rPr>
              <w:t>Croatian</w:t>
            </w:r>
            <w:proofErr w:type="spellEnd"/>
            <w:r w:rsidRPr="00A46243">
              <w:rPr>
                <w:rFonts w:ascii="Times New Roman" w:eastAsia="MS Gothic" w:hAnsi="Times New Roman" w:cs="Times New Roman"/>
                <w:sz w:val="18"/>
              </w:rPr>
              <w:t xml:space="preserve"> </w:t>
            </w:r>
            <w:proofErr w:type="spellStart"/>
            <w:r w:rsidRPr="00A46243">
              <w:rPr>
                <w:rFonts w:ascii="Times New Roman" w:eastAsia="MS Gothic" w:hAnsi="Times New Roman" w:cs="Times New Roman"/>
                <w:sz w:val="18"/>
              </w:rPr>
              <w:t>picture</w:t>
            </w:r>
            <w:proofErr w:type="spellEnd"/>
            <w:r w:rsidRPr="00A46243">
              <w:rPr>
                <w:rFonts w:ascii="Times New Roman" w:eastAsia="MS Gothic" w:hAnsi="Times New Roman" w:cs="Times New Roman"/>
                <w:sz w:val="18"/>
              </w:rPr>
              <w:t xml:space="preserve"> </w:t>
            </w:r>
            <w:proofErr w:type="spellStart"/>
            <w:r w:rsidRPr="00A46243">
              <w:rPr>
                <w:rFonts w:ascii="Times New Roman" w:eastAsia="MS Gothic" w:hAnsi="Times New Roman" w:cs="Times New Roman"/>
                <w:sz w:val="18"/>
              </w:rPr>
              <w:t>books</w:t>
            </w:r>
            <w:proofErr w:type="spellEnd"/>
            <w:r w:rsidRPr="00A46243">
              <w:rPr>
                <w:rFonts w:ascii="Times New Roman" w:eastAsia="MS Gothic" w:hAnsi="Times New Roman" w:cs="Times New Roman"/>
                <w:sz w:val="18"/>
              </w:rPr>
              <w:t xml:space="preserve"> – </w:t>
            </w:r>
            <w:proofErr w:type="spellStart"/>
            <w:r w:rsidRPr="00A46243">
              <w:rPr>
                <w:rFonts w:ascii="Times New Roman" w:eastAsia="MS Gothic" w:hAnsi="Times New Roman" w:cs="Times New Roman"/>
                <w:sz w:val="18"/>
              </w:rPr>
              <w:t>traditional</w:t>
            </w:r>
            <w:proofErr w:type="spellEnd"/>
            <w:r w:rsidRPr="00A46243">
              <w:rPr>
                <w:rFonts w:ascii="Times New Roman" w:eastAsia="MS Gothic" w:hAnsi="Times New Roman" w:cs="Times New Roman"/>
                <w:sz w:val="18"/>
              </w:rPr>
              <w:t xml:space="preserve"> </w:t>
            </w:r>
            <w:proofErr w:type="spellStart"/>
            <w:r w:rsidRPr="00A46243">
              <w:rPr>
                <w:rFonts w:ascii="Times New Roman" w:eastAsia="MS Gothic" w:hAnsi="Times New Roman" w:cs="Times New Roman"/>
                <w:sz w:val="18"/>
              </w:rPr>
              <w:t>and</w:t>
            </w:r>
            <w:proofErr w:type="spellEnd"/>
            <w:r w:rsidRPr="00A46243">
              <w:rPr>
                <w:rFonts w:ascii="Times New Roman" w:eastAsia="MS Gothic" w:hAnsi="Times New Roman" w:cs="Times New Roman"/>
                <w:sz w:val="18"/>
              </w:rPr>
              <w:t xml:space="preserve"> </w:t>
            </w:r>
            <w:proofErr w:type="spellStart"/>
            <w:r w:rsidRPr="00A46243">
              <w:rPr>
                <w:rFonts w:ascii="Times New Roman" w:eastAsia="MS Gothic" w:hAnsi="Times New Roman" w:cs="Times New Roman"/>
                <w:sz w:val="18"/>
              </w:rPr>
              <w:t>modern</w:t>
            </w:r>
            <w:proofErr w:type="spellEnd"/>
            <w:r w:rsidRPr="00A46243">
              <w:rPr>
                <w:rFonts w:ascii="Times New Roman" w:eastAsia="MS Gothic" w:hAnsi="Times New Roman" w:cs="Times New Roman"/>
                <w:sz w:val="18"/>
              </w:rPr>
              <w:t xml:space="preserve"> </w:t>
            </w:r>
            <w:proofErr w:type="spellStart"/>
            <w:r w:rsidRPr="00A46243">
              <w:rPr>
                <w:rFonts w:ascii="Times New Roman" w:eastAsia="MS Gothic" w:hAnsi="Times New Roman" w:cs="Times New Roman"/>
                <w:sz w:val="18"/>
              </w:rPr>
              <w:t>expression</w:t>
            </w:r>
            <w:proofErr w:type="spellEnd"/>
            <w:r w:rsidRPr="00A46243">
              <w:rPr>
                <w:rFonts w:ascii="Times New Roman" w:eastAsia="MS Gothic" w:hAnsi="Times New Roman" w:cs="Times New Roman"/>
                <w:sz w:val="18"/>
              </w:rPr>
              <w:t xml:space="preserve">,http://conference.ifla.org/ifla78 Date </w:t>
            </w:r>
            <w:proofErr w:type="spellStart"/>
            <w:r w:rsidRPr="00A46243">
              <w:rPr>
                <w:rFonts w:ascii="Times New Roman" w:eastAsia="MS Gothic" w:hAnsi="Times New Roman" w:cs="Times New Roman"/>
                <w:sz w:val="18"/>
              </w:rPr>
              <w:t>submitted</w:t>
            </w:r>
            <w:proofErr w:type="spellEnd"/>
            <w:r w:rsidRPr="00A46243">
              <w:rPr>
                <w:rFonts w:ascii="Times New Roman" w:eastAsia="MS Gothic" w:hAnsi="Times New Roman" w:cs="Times New Roman"/>
                <w:sz w:val="18"/>
              </w:rPr>
              <w:t xml:space="preserve">: 31 </w:t>
            </w:r>
            <w:proofErr w:type="spellStart"/>
            <w:r w:rsidRPr="00A46243">
              <w:rPr>
                <w:rFonts w:ascii="Times New Roman" w:eastAsia="MS Gothic" w:hAnsi="Times New Roman" w:cs="Times New Roman"/>
                <w:sz w:val="18"/>
              </w:rPr>
              <w:t>May</w:t>
            </w:r>
            <w:proofErr w:type="spellEnd"/>
            <w:r w:rsidRPr="00A46243">
              <w:rPr>
                <w:rFonts w:ascii="Times New Roman" w:eastAsia="MS Gothic" w:hAnsi="Times New Roman" w:cs="Times New Roman"/>
                <w:sz w:val="18"/>
              </w:rPr>
              <w:t xml:space="preserve"> 2012</w:t>
            </w:r>
            <w:r>
              <w:rPr>
                <w:rFonts w:ascii="Times New Roman" w:eastAsia="MS Gothic" w:hAnsi="Times New Roman" w:cs="Times New Roman"/>
                <w:sz w:val="18"/>
              </w:rPr>
              <w:t xml:space="preserve">. </w:t>
            </w:r>
          </w:p>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proofErr w:type="spellStart"/>
            <w:r w:rsidRPr="003576D8">
              <w:rPr>
                <w:rFonts w:ascii="Times New Roman" w:eastAsia="MS Gothic" w:hAnsi="Times New Roman" w:cs="Times New Roman"/>
                <w:sz w:val="18"/>
              </w:rPr>
              <w:t>Grosman</w:t>
            </w:r>
            <w:proofErr w:type="spellEnd"/>
            <w:r w:rsidRPr="003576D8">
              <w:rPr>
                <w:rFonts w:ascii="Times New Roman" w:eastAsia="MS Gothic" w:hAnsi="Times New Roman" w:cs="Times New Roman"/>
                <w:sz w:val="18"/>
              </w:rPr>
              <w:t xml:space="preserve">, M. (2010), U obranu čitanja: čitatelj i književnost u 21. stoljeću, Zagreb: Algoritam </w:t>
            </w:r>
          </w:p>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 xml:space="preserve">Martinović, I., Stričević, I. (2011), Slikovnica: prvi strukturirani čitateljski materijal </w:t>
            </w:r>
            <w:r w:rsidRPr="003576D8">
              <w:rPr>
                <w:rFonts w:ascii="Times New Roman" w:eastAsia="MS Gothic" w:hAnsi="Times New Roman" w:cs="Times New Roman"/>
                <w:sz w:val="18"/>
              </w:rPr>
              <w:lastRenderedPageBreak/>
              <w:t xml:space="preserve">namijenjen djetetu, </w:t>
            </w:r>
            <w:proofErr w:type="spellStart"/>
            <w:r w:rsidRPr="003576D8">
              <w:rPr>
                <w:rFonts w:ascii="Times New Roman" w:eastAsia="MS Gothic" w:hAnsi="Times New Roman" w:cs="Times New Roman"/>
                <w:sz w:val="18"/>
              </w:rPr>
              <w:t>Libellarium</w:t>
            </w:r>
            <w:proofErr w:type="spellEnd"/>
            <w:r w:rsidRPr="003576D8">
              <w:rPr>
                <w:rFonts w:ascii="Times New Roman" w:eastAsia="MS Gothic" w:hAnsi="Times New Roman" w:cs="Times New Roman"/>
                <w:sz w:val="18"/>
              </w:rPr>
              <w:t xml:space="preserve">, IV, 1, 39-63. </w:t>
            </w:r>
          </w:p>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Petrović-Sočo, B. (1997), Dijete, odgajatelj i slikovnica: akcijsko istraživanje, Zagreb: Alineja.</w:t>
            </w:r>
          </w:p>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r w:rsidRPr="003576D8">
              <w:rPr>
                <w:rFonts w:ascii="Times New Roman" w:eastAsia="MS Gothic" w:hAnsi="Times New Roman" w:cs="Times New Roman"/>
                <w:sz w:val="18"/>
              </w:rPr>
              <w:t>Stričević, I. (2005), Nije svaka slikovnica i priča za svaku dob djeteta, Zrno, 18-20.</w:t>
            </w:r>
          </w:p>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proofErr w:type="spellStart"/>
            <w:r w:rsidRPr="003576D8">
              <w:rPr>
                <w:rFonts w:ascii="Times New Roman" w:eastAsia="MS Gothic" w:hAnsi="Times New Roman" w:cs="Times New Roman"/>
                <w:sz w:val="18"/>
              </w:rPr>
              <w:t>Postmodern</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Picturebooks</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Play</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Parody</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and</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Self</w:t>
            </w:r>
            <w:proofErr w:type="spellEnd"/>
            <w:r w:rsidRPr="003576D8">
              <w:rPr>
                <w:rFonts w:ascii="Times New Roman" w:eastAsia="MS Gothic" w:hAnsi="Times New Roman" w:cs="Times New Roman"/>
                <w:sz w:val="18"/>
              </w:rPr>
              <w:t xml:space="preserve"> – </w:t>
            </w:r>
            <w:proofErr w:type="spellStart"/>
            <w:r w:rsidRPr="003576D8">
              <w:rPr>
                <w:rFonts w:ascii="Times New Roman" w:eastAsia="MS Gothic" w:hAnsi="Times New Roman" w:cs="Times New Roman"/>
                <w:sz w:val="18"/>
              </w:rPr>
              <w:t>Referentiality</w:t>
            </w:r>
            <w:proofErr w:type="spellEnd"/>
            <w:r w:rsidRPr="003576D8">
              <w:rPr>
                <w:rFonts w:ascii="Times New Roman" w:eastAsia="MS Gothic" w:hAnsi="Times New Roman" w:cs="Times New Roman"/>
                <w:sz w:val="18"/>
              </w:rPr>
              <w:t xml:space="preserve"> (2008) (</w:t>
            </w:r>
            <w:proofErr w:type="spellStart"/>
            <w:r w:rsidRPr="003576D8">
              <w:rPr>
                <w:rFonts w:ascii="Times New Roman" w:eastAsia="MS Gothic" w:hAnsi="Times New Roman" w:cs="Times New Roman"/>
                <w:sz w:val="18"/>
              </w:rPr>
              <w:t>ed</w:t>
            </w:r>
            <w:proofErr w:type="spellEnd"/>
            <w:r w:rsidRPr="003576D8">
              <w:rPr>
                <w:rFonts w:ascii="Times New Roman" w:eastAsia="MS Gothic" w:hAnsi="Times New Roman" w:cs="Times New Roman"/>
                <w:sz w:val="18"/>
              </w:rPr>
              <w:t xml:space="preserve">. Lawrence R. Sipe </w:t>
            </w:r>
            <w:proofErr w:type="spellStart"/>
            <w:r w:rsidRPr="003576D8">
              <w:rPr>
                <w:rFonts w:ascii="Times New Roman" w:eastAsia="MS Gothic" w:hAnsi="Times New Roman" w:cs="Times New Roman"/>
                <w:sz w:val="18"/>
              </w:rPr>
              <w:t>and</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Sylvia</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Pantaleo</w:t>
            </w:r>
            <w:proofErr w:type="spellEnd"/>
            <w:r w:rsidRPr="003576D8">
              <w:rPr>
                <w:rFonts w:ascii="Times New Roman" w:eastAsia="MS Gothic" w:hAnsi="Times New Roman" w:cs="Times New Roman"/>
                <w:sz w:val="18"/>
              </w:rPr>
              <w:t xml:space="preserve">), New York – London: </w:t>
            </w:r>
            <w:proofErr w:type="spellStart"/>
            <w:r w:rsidRPr="003576D8">
              <w:rPr>
                <w:rFonts w:ascii="Times New Roman" w:eastAsia="MS Gothic" w:hAnsi="Times New Roman" w:cs="Times New Roman"/>
                <w:sz w:val="18"/>
              </w:rPr>
              <w:t>Routledge</w:t>
            </w:r>
            <w:proofErr w:type="spellEnd"/>
            <w:r w:rsidRPr="003576D8">
              <w:rPr>
                <w:rFonts w:ascii="Times New Roman" w:eastAsia="MS Gothic" w:hAnsi="Times New Roman" w:cs="Times New Roman"/>
                <w:sz w:val="18"/>
              </w:rPr>
              <w:t xml:space="preserve"> Taylor&amp;</w:t>
            </w:r>
            <w:proofErr w:type="spellStart"/>
            <w:r w:rsidRPr="003576D8">
              <w:rPr>
                <w:rFonts w:ascii="Times New Roman" w:eastAsia="MS Gothic" w:hAnsi="Times New Roman" w:cs="Times New Roman"/>
                <w:sz w:val="18"/>
              </w:rPr>
              <w:t>Francis</w:t>
            </w:r>
            <w:proofErr w:type="spellEnd"/>
            <w:r w:rsidRPr="003576D8">
              <w:rPr>
                <w:rFonts w:ascii="Times New Roman" w:eastAsia="MS Gothic" w:hAnsi="Times New Roman" w:cs="Times New Roman"/>
                <w:sz w:val="18"/>
              </w:rPr>
              <w:t xml:space="preserve"> Group</w:t>
            </w:r>
          </w:p>
          <w:p w:rsidR="007F2BC5"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proofErr w:type="spellStart"/>
            <w:r w:rsidRPr="003576D8">
              <w:rPr>
                <w:rFonts w:ascii="Times New Roman" w:eastAsia="MS Gothic" w:hAnsi="Times New Roman" w:cs="Times New Roman"/>
                <w:sz w:val="18"/>
              </w:rPr>
              <w:t>Salisbury</w:t>
            </w:r>
            <w:proofErr w:type="spellEnd"/>
            <w:r w:rsidRPr="003576D8">
              <w:rPr>
                <w:rFonts w:ascii="Times New Roman" w:eastAsia="MS Gothic" w:hAnsi="Times New Roman" w:cs="Times New Roman"/>
                <w:sz w:val="18"/>
              </w:rPr>
              <w:t xml:space="preserve">, Martin; </w:t>
            </w:r>
            <w:proofErr w:type="spellStart"/>
            <w:r w:rsidRPr="003576D8">
              <w:rPr>
                <w:rFonts w:ascii="Times New Roman" w:eastAsia="MS Gothic" w:hAnsi="Times New Roman" w:cs="Times New Roman"/>
                <w:sz w:val="18"/>
              </w:rPr>
              <w:t>Stiles</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Morag</w:t>
            </w:r>
            <w:proofErr w:type="spellEnd"/>
            <w:r w:rsidRPr="003576D8">
              <w:rPr>
                <w:rFonts w:ascii="Times New Roman" w:eastAsia="MS Gothic" w:hAnsi="Times New Roman" w:cs="Times New Roman"/>
                <w:sz w:val="18"/>
              </w:rPr>
              <w:t xml:space="preserve"> (2012) </w:t>
            </w:r>
            <w:proofErr w:type="spellStart"/>
            <w:r w:rsidRPr="003576D8">
              <w:rPr>
                <w:rFonts w:ascii="Times New Roman" w:eastAsia="MS Gothic" w:hAnsi="Times New Roman" w:cs="Times New Roman"/>
                <w:sz w:val="18"/>
              </w:rPr>
              <w:t>Children</w:t>
            </w:r>
            <w:proofErr w:type="spellEnd"/>
            <w:r w:rsidRPr="003576D8">
              <w:rPr>
                <w:rFonts w:ascii="Times New Roman" w:eastAsia="MS Gothic" w:hAnsi="Times New Roman" w:cs="Times New Roman"/>
                <w:sz w:val="18"/>
              </w:rPr>
              <w:t xml:space="preserve">'s </w:t>
            </w:r>
            <w:proofErr w:type="spellStart"/>
            <w:r w:rsidRPr="003576D8">
              <w:rPr>
                <w:rFonts w:ascii="Times New Roman" w:eastAsia="MS Gothic" w:hAnsi="Times New Roman" w:cs="Times New Roman"/>
                <w:sz w:val="18"/>
              </w:rPr>
              <w:t>Picturebooks</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The</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art</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of</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visual</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storytelling</w:t>
            </w:r>
            <w:proofErr w:type="spellEnd"/>
            <w:r w:rsidRPr="003576D8">
              <w:rPr>
                <w:rFonts w:ascii="Times New Roman" w:eastAsia="MS Gothic" w:hAnsi="Times New Roman" w:cs="Times New Roman"/>
                <w:sz w:val="18"/>
              </w:rPr>
              <w:t xml:space="preserve">, London: </w:t>
            </w:r>
            <w:proofErr w:type="spellStart"/>
            <w:r w:rsidRPr="003576D8">
              <w:rPr>
                <w:rFonts w:ascii="Times New Roman" w:eastAsia="MS Gothic" w:hAnsi="Times New Roman" w:cs="Times New Roman"/>
                <w:sz w:val="18"/>
              </w:rPr>
              <w:t>Laurence</w:t>
            </w:r>
            <w:proofErr w:type="spellEnd"/>
            <w:r w:rsidRPr="003576D8">
              <w:rPr>
                <w:rFonts w:ascii="Times New Roman" w:eastAsia="MS Gothic" w:hAnsi="Times New Roman" w:cs="Times New Roman"/>
                <w:sz w:val="18"/>
              </w:rPr>
              <w:t xml:space="preserve"> King </w:t>
            </w:r>
            <w:proofErr w:type="spellStart"/>
            <w:r w:rsidRPr="003576D8">
              <w:rPr>
                <w:rFonts w:ascii="Times New Roman" w:eastAsia="MS Gothic" w:hAnsi="Times New Roman" w:cs="Times New Roman"/>
                <w:sz w:val="18"/>
              </w:rPr>
              <w:t>Publishing</w:t>
            </w:r>
            <w:proofErr w:type="spellEnd"/>
            <w:r w:rsidRPr="003576D8">
              <w:rPr>
                <w:rFonts w:ascii="Times New Roman" w:eastAsia="MS Gothic" w:hAnsi="Times New Roman" w:cs="Times New Roman"/>
                <w:sz w:val="18"/>
              </w:rPr>
              <w:t xml:space="preserve"> </w:t>
            </w:r>
            <w:proofErr w:type="spellStart"/>
            <w:r w:rsidRPr="003576D8">
              <w:rPr>
                <w:rFonts w:ascii="Times New Roman" w:eastAsia="MS Gothic" w:hAnsi="Times New Roman" w:cs="Times New Roman"/>
                <w:sz w:val="18"/>
              </w:rPr>
              <w:t>Ltd</w:t>
            </w:r>
            <w:proofErr w:type="spellEnd"/>
            <w:r w:rsidRPr="003576D8">
              <w:rPr>
                <w:rFonts w:ascii="Times New Roman" w:eastAsia="MS Gothic" w:hAnsi="Times New Roman" w:cs="Times New Roman"/>
                <w:sz w:val="18"/>
              </w:rPr>
              <w:t>.</w:t>
            </w:r>
          </w:p>
          <w:p w:rsidR="007F2BC5" w:rsidRPr="003576D8" w:rsidRDefault="007F2BC5" w:rsidP="007F2BC5">
            <w:pPr>
              <w:pStyle w:val="ListParagraph"/>
              <w:numPr>
                <w:ilvl w:val="0"/>
                <w:numId w:val="24"/>
              </w:num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The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Routledge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Companion</w:t>
            </w:r>
            <w:proofErr w:type="spellEnd"/>
            <w:r>
              <w:rPr>
                <w:rFonts w:ascii="Times New Roman" w:eastAsia="MS Gothic" w:hAnsi="Times New Roman" w:cs="Times New Roman"/>
                <w:sz w:val="18"/>
              </w:rPr>
              <w:t xml:space="preserve"> to </w:t>
            </w:r>
            <w:proofErr w:type="spellStart"/>
            <w:r>
              <w:rPr>
                <w:rFonts w:ascii="Times New Roman" w:eastAsia="MS Gothic" w:hAnsi="Times New Roman" w:cs="Times New Roman"/>
                <w:sz w:val="18"/>
              </w:rPr>
              <w:t>Picturebooks</w:t>
            </w:r>
            <w:proofErr w:type="spellEnd"/>
            <w:r>
              <w:rPr>
                <w:rFonts w:ascii="Times New Roman" w:eastAsia="MS Gothic" w:hAnsi="Times New Roman" w:cs="Times New Roman"/>
                <w:sz w:val="18"/>
              </w:rPr>
              <w:t xml:space="preserve"> (2018.) </w:t>
            </w:r>
            <w:proofErr w:type="spellStart"/>
            <w:r>
              <w:rPr>
                <w:rFonts w:ascii="Times New Roman" w:eastAsia="MS Gothic" w:hAnsi="Times New Roman" w:cs="Times New Roman"/>
                <w:sz w:val="18"/>
              </w:rPr>
              <w:t>edited</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by</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Berttina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Kummerling</w:t>
            </w:r>
            <w:proofErr w:type="spellEnd"/>
            <w:r>
              <w:rPr>
                <w:rFonts w:ascii="Times New Roman" w:eastAsia="MS Gothic" w:hAnsi="Times New Roman" w:cs="Times New Roman"/>
                <w:sz w:val="18"/>
              </w:rPr>
              <w:t>-</w:t>
            </w:r>
            <w:proofErr w:type="spellStart"/>
            <w:r>
              <w:rPr>
                <w:rFonts w:ascii="Times New Roman" w:eastAsia="MS Gothic" w:hAnsi="Times New Roman" w:cs="Times New Roman"/>
                <w:sz w:val="18"/>
              </w:rPr>
              <w:t>Meibauer</w:t>
            </w:r>
            <w:proofErr w:type="spellEnd"/>
            <w:r>
              <w:rPr>
                <w:rFonts w:ascii="Times New Roman" w:eastAsia="MS Gothic" w:hAnsi="Times New Roman" w:cs="Times New Roman"/>
                <w:sz w:val="18"/>
              </w:rPr>
              <w:t xml:space="preserve">. London </w:t>
            </w:r>
            <w:proofErr w:type="spellStart"/>
            <w:r>
              <w:rPr>
                <w:rFonts w:ascii="Times New Roman" w:eastAsia="MS Gothic" w:hAnsi="Times New Roman" w:cs="Times New Roman"/>
                <w:sz w:val="18"/>
              </w:rPr>
              <w:t>and</w:t>
            </w:r>
            <w:proofErr w:type="spellEnd"/>
            <w:r>
              <w:rPr>
                <w:rFonts w:ascii="Times New Roman" w:eastAsia="MS Gothic" w:hAnsi="Times New Roman" w:cs="Times New Roman"/>
                <w:sz w:val="18"/>
              </w:rPr>
              <w:t xml:space="preserve"> New York: </w:t>
            </w:r>
            <w:proofErr w:type="spellStart"/>
            <w:r>
              <w:rPr>
                <w:rFonts w:ascii="Times New Roman" w:eastAsia="MS Gothic" w:hAnsi="Times New Roman" w:cs="Times New Roman"/>
                <w:sz w:val="18"/>
              </w:rPr>
              <w:t>Routledge</w:t>
            </w:r>
            <w:proofErr w:type="spellEnd"/>
            <w:r>
              <w:rPr>
                <w:rFonts w:ascii="Times New Roman" w:eastAsia="MS Gothic" w:hAnsi="Times New Roman" w:cs="Times New Roman"/>
                <w:sz w:val="18"/>
              </w:rPr>
              <w:t xml:space="preserve">, Taylor &amp; </w:t>
            </w:r>
            <w:proofErr w:type="spellStart"/>
            <w:r>
              <w:rPr>
                <w:rFonts w:ascii="Times New Roman" w:eastAsia="MS Gothic" w:hAnsi="Times New Roman" w:cs="Times New Roman"/>
                <w:sz w:val="18"/>
              </w:rPr>
              <w:t>Francis</w:t>
            </w:r>
            <w:proofErr w:type="spellEnd"/>
            <w:r>
              <w:rPr>
                <w:rFonts w:ascii="Times New Roman" w:eastAsia="MS Gothic" w:hAnsi="Times New Roman" w:cs="Times New Roman"/>
                <w:sz w:val="18"/>
              </w:rPr>
              <w:t xml:space="preserve"> Group. </w:t>
            </w:r>
          </w:p>
          <w:p w:rsidR="007F2BC5" w:rsidRPr="009947BA" w:rsidRDefault="007F2BC5" w:rsidP="00787C84">
            <w:pPr>
              <w:tabs>
                <w:tab w:val="left" w:pos="1218"/>
              </w:tabs>
              <w:spacing w:before="20" w:after="20"/>
              <w:rPr>
                <w:rFonts w:ascii="Times New Roman" w:eastAsia="MS Gothic" w:hAnsi="Times New Roman" w:cs="Times New Roman"/>
                <w:sz w:val="18"/>
              </w:rPr>
            </w:pP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rsidR="007F2BC5" w:rsidRPr="009947BA" w:rsidRDefault="007F2BC5" w:rsidP="00787C8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         </w:t>
            </w:r>
            <w:hyperlink r:id="rId9" w:history="1">
              <w:r w:rsidRPr="00027C95">
                <w:rPr>
                  <w:rStyle w:val="Hyperlink"/>
                  <w:rFonts w:ascii="Times New Roman" w:eastAsia="MS Gothic" w:hAnsi="Times New Roman" w:cs="Times New Roman"/>
                  <w:sz w:val="18"/>
                </w:rPr>
                <w:t>www.librietliberi.org</w:t>
              </w:r>
            </w:hyperlink>
            <w:r>
              <w:rPr>
                <w:rFonts w:ascii="Times New Roman" w:eastAsia="MS Gothic" w:hAnsi="Times New Roman" w:cs="Times New Roman"/>
                <w:sz w:val="18"/>
              </w:rPr>
              <w:t xml:space="preserve"> </w:t>
            </w:r>
          </w:p>
        </w:tc>
      </w:tr>
      <w:tr w:rsidR="007F2BC5" w:rsidRPr="009947BA" w:rsidTr="00787C84">
        <w:tc>
          <w:tcPr>
            <w:tcW w:w="1801" w:type="dxa"/>
            <w:vMerge w:val="restart"/>
            <w:shd w:val="clear" w:color="auto" w:fill="F2F2F2" w:themeFill="background1" w:themeFillShade="F2"/>
            <w:vAlign w:val="center"/>
          </w:tcPr>
          <w:p w:rsidR="007F2BC5" w:rsidRPr="00C02454" w:rsidRDefault="007F2BC5" w:rsidP="00787C8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7F2BC5" w:rsidRPr="00C02454" w:rsidRDefault="007F2BC5" w:rsidP="00787C84">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7F2BC5" w:rsidRPr="00C02454" w:rsidRDefault="007F2BC5" w:rsidP="00787C84">
            <w:pPr>
              <w:tabs>
                <w:tab w:val="left" w:pos="1218"/>
              </w:tabs>
              <w:spacing w:before="20" w:after="20"/>
              <w:jc w:val="center"/>
              <w:rPr>
                <w:rFonts w:ascii="Times New Roman" w:eastAsia="MS Gothic" w:hAnsi="Times New Roman" w:cs="Times New Roman"/>
                <w:sz w:val="18"/>
              </w:rPr>
            </w:pPr>
          </w:p>
        </w:tc>
      </w:tr>
      <w:tr w:rsidR="007F2BC5" w:rsidRPr="009947BA" w:rsidTr="00787C84">
        <w:tc>
          <w:tcPr>
            <w:tcW w:w="1801" w:type="dxa"/>
            <w:vMerge/>
            <w:shd w:val="clear" w:color="auto" w:fill="F2F2F2" w:themeFill="background1" w:themeFillShade="F2"/>
          </w:tcPr>
          <w:p w:rsidR="007F2BC5" w:rsidRPr="00C02454" w:rsidRDefault="007F2BC5" w:rsidP="00787C84">
            <w:pPr>
              <w:spacing w:before="20" w:after="20"/>
              <w:rPr>
                <w:rFonts w:ascii="Times New Roman" w:hAnsi="Times New Roman" w:cs="Times New Roman"/>
                <w:b/>
                <w:sz w:val="18"/>
              </w:rPr>
            </w:pPr>
          </w:p>
        </w:tc>
        <w:tc>
          <w:tcPr>
            <w:tcW w:w="2080" w:type="dxa"/>
            <w:gridSpan w:val="11"/>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pismeni i usmeni završni ispit</w:t>
            </w:r>
          </w:p>
        </w:tc>
        <w:tc>
          <w:tcPr>
            <w:tcW w:w="1733" w:type="dxa"/>
            <w:gridSpan w:val="5"/>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 i završni ispit</w:t>
            </w:r>
          </w:p>
        </w:tc>
      </w:tr>
      <w:tr w:rsidR="007F2BC5" w:rsidRPr="009947BA" w:rsidTr="00787C84">
        <w:tc>
          <w:tcPr>
            <w:tcW w:w="1801" w:type="dxa"/>
            <w:vMerge/>
            <w:shd w:val="clear" w:color="auto" w:fill="F2F2F2" w:themeFill="background1" w:themeFillShade="F2"/>
          </w:tcPr>
          <w:p w:rsidR="007F2BC5" w:rsidRPr="00C02454" w:rsidRDefault="007F2BC5" w:rsidP="00787C84">
            <w:pPr>
              <w:spacing w:before="20" w:after="20"/>
              <w:rPr>
                <w:rFonts w:ascii="Times New Roman" w:hAnsi="Times New Roman" w:cs="Times New Roman"/>
                <w:b/>
                <w:sz w:val="18"/>
              </w:rPr>
            </w:pPr>
          </w:p>
        </w:tc>
        <w:tc>
          <w:tcPr>
            <w:tcW w:w="1383" w:type="dxa"/>
            <w:gridSpan w:val="6"/>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samo kolokvij/zadaće</w:t>
            </w:r>
          </w:p>
        </w:tc>
        <w:tc>
          <w:tcPr>
            <w:tcW w:w="1405" w:type="dxa"/>
            <w:gridSpan w:val="7"/>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7F2BC5" w:rsidRPr="00C02454" w:rsidRDefault="007F2BC5" w:rsidP="00787C8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7F2BC5" w:rsidRPr="00C02454" w:rsidRDefault="007F2BC5" w:rsidP="00787C84">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7F2BC5" w:rsidRPr="00C02454" w:rsidRDefault="007F2BC5" w:rsidP="00787C84">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7F2BC5" w:rsidRPr="00B7307A" w:rsidRDefault="007F2BC5" w:rsidP="00787C8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 istraživanje, izrada i izlaganje seminarskog rada, 7</w:t>
            </w:r>
            <w:r w:rsidRPr="00B7307A">
              <w:rPr>
                <w:rFonts w:ascii="Times New Roman" w:eastAsia="MS Gothic" w:hAnsi="Times New Roman" w:cs="Times New Roman"/>
                <w:sz w:val="18"/>
              </w:rPr>
              <w:t>0% završni ispit</w:t>
            </w:r>
          </w:p>
        </w:tc>
      </w:tr>
      <w:tr w:rsidR="007F2BC5" w:rsidRPr="009947BA" w:rsidTr="00787C84">
        <w:tc>
          <w:tcPr>
            <w:tcW w:w="1801" w:type="dxa"/>
            <w:vMerge w:val="restart"/>
            <w:shd w:val="clear" w:color="auto" w:fill="F2F2F2" w:themeFill="background1" w:themeFillShade="F2"/>
          </w:tcPr>
          <w:p w:rsidR="007F2BC5" w:rsidRPr="00B4202A" w:rsidRDefault="007F2BC5" w:rsidP="00787C84">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7F2BC5" w:rsidRPr="009947BA" w:rsidRDefault="007F2BC5" w:rsidP="00787C84">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7F2BC5" w:rsidRPr="00B7307A" w:rsidRDefault="007F2BC5" w:rsidP="00787C84">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0-50</w:t>
            </w:r>
          </w:p>
        </w:tc>
        <w:tc>
          <w:tcPr>
            <w:tcW w:w="6390" w:type="dxa"/>
            <w:gridSpan w:val="26"/>
            <w:vAlign w:val="center"/>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7F2BC5" w:rsidRPr="009947BA" w:rsidTr="00787C84">
        <w:tc>
          <w:tcPr>
            <w:tcW w:w="1801" w:type="dxa"/>
            <w:vMerge/>
            <w:shd w:val="clear" w:color="auto" w:fill="F2F2F2" w:themeFill="background1" w:themeFillShade="F2"/>
          </w:tcPr>
          <w:p w:rsidR="007F2BC5" w:rsidRDefault="007F2BC5" w:rsidP="00787C84">
            <w:pPr>
              <w:spacing w:before="20" w:after="20"/>
              <w:rPr>
                <w:rFonts w:ascii="Times New Roman" w:hAnsi="Times New Roman" w:cs="Times New Roman"/>
                <w:b/>
                <w:sz w:val="18"/>
              </w:rPr>
            </w:pPr>
          </w:p>
        </w:tc>
        <w:tc>
          <w:tcPr>
            <w:tcW w:w="1097" w:type="dxa"/>
            <w:gridSpan w:val="4"/>
            <w:vAlign w:val="center"/>
          </w:tcPr>
          <w:p w:rsidR="007F2BC5" w:rsidRPr="00B7307A" w:rsidRDefault="007F2BC5" w:rsidP="00787C84">
            <w:pPr>
              <w:tabs>
                <w:tab w:val="left" w:pos="1218"/>
              </w:tabs>
              <w:spacing w:before="20" w:after="20"/>
              <w:jc w:val="center"/>
              <w:rPr>
                <w:rFonts w:ascii="Times New Roman" w:hAnsi="Times New Roman" w:cs="Times New Roman"/>
                <w:sz w:val="18"/>
              </w:rPr>
            </w:pPr>
            <w:r>
              <w:rPr>
                <w:rFonts w:ascii="Times New Roman" w:hAnsi="Times New Roman" w:cs="Times New Roman"/>
                <w:sz w:val="18"/>
              </w:rPr>
              <w:t>51-65</w:t>
            </w:r>
          </w:p>
        </w:tc>
        <w:tc>
          <w:tcPr>
            <w:tcW w:w="6390" w:type="dxa"/>
            <w:gridSpan w:val="26"/>
            <w:vAlign w:val="center"/>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7F2BC5" w:rsidRPr="009947BA" w:rsidTr="00787C84">
        <w:tc>
          <w:tcPr>
            <w:tcW w:w="1801" w:type="dxa"/>
            <w:vMerge/>
            <w:shd w:val="clear" w:color="auto" w:fill="F2F2F2" w:themeFill="background1" w:themeFillShade="F2"/>
          </w:tcPr>
          <w:p w:rsidR="007F2BC5" w:rsidRDefault="007F2BC5" w:rsidP="00787C84">
            <w:pPr>
              <w:spacing w:before="20" w:after="20"/>
              <w:rPr>
                <w:rFonts w:ascii="Times New Roman" w:hAnsi="Times New Roman" w:cs="Times New Roman"/>
                <w:b/>
                <w:sz w:val="18"/>
              </w:rPr>
            </w:pPr>
          </w:p>
        </w:tc>
        <w:tc>
          <w:tcPr>
            <w:tcW w:w="1097" w:type="dxa"/>
            <w:gridSpan w:val="4"/>
            <w:vAlign w:val="center"/>
          </w:tcPr>
          <w:p w:rsidR="007F2BC5" w:rsidRPr="00B7307A" w:rsidRDefault="007F2BC5" w:rsidP="00787C84">
            <w:pPr>
              <w:tabs>
                <w:tab w:val="left" w:pos="1218"/>
              </w:tabs>
              <w:spacing w:before="20" w:after="20"/>
              <w:jc w:val="center"/>
              <w:rPr>
                <w:rFonts w:ascii="Times New Roman" w:hAnsi="Times New Roman" w:cs="Times New Roman"/>
                <w:sz w:val="18"/>
              </w:rPr>
            </w:pPr>
            <w:r>
              <w:rPr>
                <w:rFonts w:ascii="Times New Roman" w:hAnsi="Times New Roman" w:cs="Times New Roman"/>
                <w:sz w:val="18"/>
              </w:rPr>
              <w:t>66-79</w:t>
            </w:r>
          </w:p>
        </w:tc>
        <w:tc>
          <w:tcPr>
            <w:tcW w:w="6390" w:type="dxa"/>
            <w:gridSpan w:val="26"/>
            <w:vAlign w:val="center"/>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7F2BC5" w:rsidRPr="009947BA" w:rsidTr="00787C84">
        <w:tc>
          <w:tcPr>
            <w:tcW w:w="1801" w:type="dxa"/>
            <w:vMerge/>
            <w:shd w:val="clear" w:color="auto" w:fill="F2F2F2" w:themeFill="background1" w:themeFillShade="F2"/>
          </w:tcPr>
          <w:p w:rsidR="007F2BC5" w:rsidRDefault="007F2BC5" w:rsidP="00787C84">
            <w:pPr>
              <w:spacing w:before="20" w:after="20"/>
              <w:rPr>
                <w:rFonts w:ascii="Times New Roman" w:hAnsi="Times New Roman" w:cs="Times New Roman"/>
                <w:b/>
                <w:sz w:val="18"/>
              </w:rPr>
            </w:pPr>
          </w:p>
        </w:tc>
        <w:tc>
          <w:tcPr>
            <w:tcW w:w="1097" w:type="dxa"/>
            <w:gridSpan w:val="4"/>
            <w:vAlign w:val="center"/>
          </w:tcPr>
          <w:p w:rsidR="007F2BC5" w:rsidRPr="00B7307A" w:rsidRDefault="007F2BC5" w:rsidP="00787C84">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6"/>
            <w:vAlign w:val="center"/>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7F2BC5" w:rsidRPr="009947BA" w:rsidTr="00787C84">
        <w:tc>
          <w:tcPr>
            <w:tcW w:w="1801" w:type="dxa"/>
            <w:vMerge/>
            <w:shd w:val="clear" w:color="auto" w:fill="F2F2F2" w:themeFill="background1" w:themeFillShade="F2"/>
          </w:tcPr>
          <w:p w:rsidR="007F2BC5" w:rsidRDefault="007F2BC5" w:rsidP="00787C84">
            <w:pPr>
              <w:spacing w:before="20" w:after="20"/>
              <w:rPr>
                <w:rFonts w:ascii="Times New Roman" w:hAnsi="Times New Roman" w:cs="Times New Roman"/>
                <w:b/>
                <w:sz w:val="18"/>
              </w:rPr>
            </w:pPr>
          </w:p>
        </w:tc>
        <w:tc>
          <w:tcPr>
            <w:tcW w:w="1097" w:type="dxa"/>
            <w:gridSpan w:val="4"/>
            <w:vAlign w:val="center"/>
          </w:tcPr>
          <w:p w:rsidR="007F2BC5" w:rsidRPr="00B7307A" w:rsidRDefault="007F2BC5" w:rsidP="00787C84">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rsidR="007F2BC5" w:rsidRPr="009947BA" w:rsidRDefault="007F2BC5" w:rsidP="00787C84">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7F2BC5"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7F2BC5"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7F2BC5"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7F2BC5"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7F2BC5" w:rsidRPr="009947BA" w:rsidRDefault="007F2BC5" w:rsidP="00787C8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7F2BC5" w:rsidRPr="009947BA" w:rsidTr="00787C84">
        <w:tc>
          <w:tcPr>
            <w:tcW w:w="1801" w:type="dxa"/>
            <w:shd w:val="clear" w:color="auto" w:fill="F2F2F2" w:themeFill="background1" w:themeFillShade="F2"/>
          </w:tcPr>
          <w:p w:rsidR="007F2BC5" w:rsidRPr="009947BA" w:rsidRDefault="007F2BC5" w:rsidP="00787C84">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7F2BC5" w:rsidRDefault="007F2BC5" w:rsidP="00787C8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7F2BC5" w:rsidRDefault="007F2BC5" w:rsidP="00787C8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7F2BC5" w:rsidRPr="00684BBC" w:rsidRDefault="007F2BC5" w:rsidP="00787C8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7F2BC5" w:rsidRPr="00684BBC" w:rsidRDefault="007F2BC5" w:rsidP="00787C8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7F2BC5" w:rsidRDefault="007F2BC5" w:rsidP="00787C8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7F2BC5" w:rsidRPr="00684BBC" w:rsidRDefault="007F2BC5" w:rsidP="00787C8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0"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7F2BC5" w:rsidRPr="00684BBC" w:rsidRDefault="007F2BC5" w:rsidP="00787C84">
            <w:pPr>
              <w:tabs>
                <w:tab w:val="left" w:pos="1218"/>
              </w:tabs>
              <w:spacing w:before="20" w:after="20"/>
              <w:jc w:val="both"/>
              <w:rPr>
                <w:rFonts w:ascii="Times New Roman" w:eastAsia="MS Gothic" w:hAnsi="Times New Roman" w:cs="Times New Roman"/>
                <w:sz w:val="18"/>
              </w:rPr>
            </w:pPr>
          </w:p>
          <w:p w:rsidR="007F2BC5" w:rsidRPr="00684BBC" w:rsidRDefault="007F2BC5" w:rsidP="00787C8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7F2BC5" w:rsidRPr="00684BBC" w:rsidRDefault="007F2BC5" w:rsidP="00787C84">
            <w:pPr>
              <w:tabs>
                <w:tab w:val="left" w:pos="1218"/>
              </w:tabs>
              <w:spacing w:before="20" w:after="20"/>
              <w:jc w:val="both"/>
              <w:rPr>
                <w:rFonts w:ascii="Times New Roman" w:eastAsia="MS Gothic" w:hAnsi="Times New Roman" w:cs="Times New Roman"/>
                <w:sz w:val="18"/>
              </w:rPr>
            </w:pPr>
          </w:p>
          <w:p w:rsidR="007F2BC5" w:rsidRPr="009947BA" w:rsidRDefault="007F2BC5" w:rsidP="00787C8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U kolegiju se koristi </w:t>
            </w:r>
            <w:proofErr w:type="spellStart"/>
            <w:r w:rsidRPr="00684BBC">
              <w:rPr>
                <w:rFonts w:ascii="Times New Roman" w:eastAsia="MS Gothic" w:hAnsi="Times New Roman" w:cs="Times New Roman"/>
                <w:sz w:val="18"/>
              </w:rPr>
              <w:t>Merlin</w:t>
            </w:r>
            <w:proofErr w:type="spellEnd"/>
            <w:r w:rsidRPr="00684BBC">
              <w:rPr>
                <w:rFonts w:ascii="Times New Roman" w:eastAsia="MS Gothic" w:hAnsi="Times New Roman" w:cs="Times New Roman"/>
                <w:sz w:val="18"/>
              </w:rPr>
              <w:t>,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7F2BC5" w:rsidRPr="00386E9C" w:rsidRDefault="007F2BC5" w:rsidP="007F2BC5">
      <w:pPr>
        <w:rPr>
          <w:rFonts w:ascii="Georgia" w:hAnsi="Georgia" w:cs="Times New Roman"/>
          <w:sz w:val="24"/>
        </w:rPr>
      </w:pPr>
    </w:p>
    <w:p w:rsidR="00794496" w:rsidRPr="007F2BC5" w:rsidRDefault="00794496" w:rsidP="007F2BC5"/>
    <w:sectPr w:rsidR="00794496" w:rsidRPr="007F2BC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25" w:rsidRDefault="002D0325" w:rsidP="009947BA">
      <w:pPr>
        <w:spacing w:before="0" w:after="0"/>
      </w:pPr>
      <w:r>
        <w:separator/>
      </w:r>
    </w:p>
  </w:endnote>
  <w:endnote w:type="continuationSeparator" w:id="0">
    <w:p w:rsidR="002D0325" w:rsidRDefault="002D032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25" w:rsidRDefault="002D0325" w:rsidP="009947BA">
      <w:pPr>
        <w:spacing w:before="0" w:after="0"/>
      </w:pPr>
      <w:r>
        <w:separator/>
      </w:r>
    </w:p>
  </w:footnote>
  <w:footnote w:type="continuationSeparator" w:id="0">
    <w:p w:rsidR="002D0325" w:rsidRDefault="002D0325" w:rsidP="009947BA">
      <w:pPr>
        <w:spacing w:before="0" w:after="0"/>
      </w:pPr>
      <w:r>
        <w:continuationSeparator/>
      </w:r>
    </w:p>
  </w:footnote>
  <w:footnote w:id="1">
    <w:p w:rsidR="007F2BC5" w:rsidRDefault="007F2BC5" w:rsidP="007F2BC5">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27"/>
    <w:multiLevelType w:val="hybridMultilevel"/>
    <w:tmpl w:val="A9281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0463F2"/>
    <w:multiLevelType w:val="hybridMultilevel"/>
    <w:tmpl w:val="0F8CB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126E20"/>
    <w:multiLevelType w:val="hybridMultilevel"/>
    <w:tmpl w:val="F3F4660A"/>
    <w:lvl w:ilvl="0" w:tplc="6ECE3D8E">
      <w:numFmt w:val="bullet"/>
      <w:lvlText w:val="-"/>
      <w:lvlJc w:val="left"/>
      <w:pPr>
        <w:ind w:left="405" w:hanging="360"/>
      </w:pPr>
      <w:rPr>
        <w:rFonts w:ascii="Times New Roman" w:eastAsiaTheme="minorHAns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
    <w:nsid w:val="0CA37E40"/>
    <w:multiLevelType w:val="hybridMultilevel"/>
    <w:tmpl w:val="84F8B0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4F0DEC"/>
    <w:multiLevelType w:val="hybridMultilevel"/>
    <w:tmpl w:val="9F2289B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477105"/>
    <w:multiLevelType w:val="hybridMultilevel"/>
    <w:tmpl w:val="2A96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4E518E"/>
    <w:multiLevelType w:val="hybridMultilevel"/>
    <w:tmpl w:val="15220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FE3330"/>
    <w:multiLevelType w:val="hybridMultilevel"/>
    <w:tmpl w:val="63E819D8"/>
    <w:lvl w:ilvl="0" w:tplc="D69EEC82">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A65087"/>
    <w:multiLevelType w:val="hybridMultilevel"/>
    <w:tmpl w:val="3EFA8662"/>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35857FF2"/>
    <w:multiLevelType w:val="hybridMultilevel"/>
    <w:tmpl w:val="63D8C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7F27939"/>
    <w:multiLevelType w:val="hybridMultilevel"/>
    <w:tmpl w:val="0B52BD2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A934CA"/>
    <w:multiLevelType w:val="hybridMultilevel"/>
    <w:tmpl w:val="D098D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205887"/>
    <w:multiLevelType w:val="hybridMultilevel"/>
    <w:tmpl w:val="11564E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3E4A64"/>
    <w:multiLevelType w:val="hybridMultilevel"/>
    <w:tmpl w:val="4CEA2E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8326F9B"/>
    <w:multiLevelType w:val="hybridMultilevel"/>
    <w:tmpl w:val="CE32FCEE"/>
    <w:lvl w:ilvl="0" w:tplc="D69EEC82">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44D4B41"/>
    <w:multiLevelType w:val="hybridMultilevel"/>
    <w:tmpl w:val="71B46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E6C1830"/>
    <w:multiLevelType w:val="hybridMultilevel"/>
    <w:tmpl w:val="1ADA7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F6321BF"/>
    <w:multiLevelType w:val="hybridMultilevel"/>
    <w:tmpl w:val="94002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F690557"/>
    <w:multiLevelType w:val="hybridMultilevel"/>
    <w:tmpl w:val="CBD2C2D0"/>
    <w:lvl w:ilvl="0" w:tplc="D69EEC82">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DC112D"/>
    <w:multiLevelType w:val="hybridMultilevel"/>
    <w:tmpl w:val="2564F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DD22C1"/>
    <w:multiLevelType w:val="hybridMultilevel"/>
    <w:tmpl w:val="F13401A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742150A"/>
    <w:multiLevelType w:val="hybridMultilevel"/>
    <w:tmpl w:val="8B70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2B97731"/>
    <w:multiLevelType w:val="hybridMultilevel"/>
    <w:tmpl w:val="1BBA349E"/>
    <w:lvl w:ilvl="0" w:tplc="041A0001">
      <w:start w:val="1"/>
      <w:numFmt w:val="bullet"/>
      <w:lvlText w:val=""/>
      <w:lvlJc w:val="left"/>
      <w:pPr>
        <w:ind w:left="1080" w:hanging="360"/>
      </w:pPr>
      <w:rPr>
        <w:rFonts w:ascii="Symbol" w:hAnsi="Symbol" w:hint="default"/>
      </w:rPr>
    </w:lvl>
    <w:lvl w:ilvl="1" w:tplc="1A708E7A">
      <w:numFmt w:val="bullet"/>
      <w:lvlText w:val="•"/>
      <w:lvlJc w:val="left"/>
      <w:pPr>
        <w:ind w:left="1935" w:hanging="495"/>
      </w:pPr>
      <w:rPr>
        <w:rFonts w:ascii="Merriweather" w:eastAsia="MS Gothic" w:hAnsi="Merriweather"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78040AA"/>
    <w:multiLevelType w:val="hybridMultilevel"/>
    <w:tmpl w:val="F68AC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16"/>
  </w:num>
  <w:num w:numId="5">
    <w:abstractNumId w:val="21"/>
  </w:num>
  <w:num w:numId="6">
    <w:abstractNumId w:val="17"/>
  </w:num>
  <w:num w:numId="7">
    <w:abstractNumId w:val="9"/>
  </w:num>
  <w:num w:numId="8">
    <w:abstractNumId w:val="15"/>
  </w:num>
  <w:num w:numId="9">
    <w:abstractNumId w:val="23"/>
  </w:num>
  <w:num w:numId="10">
    <w:abstractNumId w:val="3"/>
  </w:num>
  <w:num w:numId="11">
    <w:abstractNumId w:val="13"/>
  </w:num>
  <w:num w:numId="12">
    <w:abstractNumId w:val="22"/>
  </w:num>
  <w:num w:numId="13">
    <w:abstractNumId w:val="1"/>
  </w:num>
  <w:num w:numId="14">
    <w:abstractNumId w:val="20"/>
  </w:num>
  <w:num w:numId="15">
    <w:abstractNumId w:val="4"/>
  </w:num>
  <w:num w:numId="16">
    <w:abstractNumId w:val="19"/>
  </w:num>
  <w:num w:numId="17">
    <w:abstractNumId w:val="6"/>
  </w:num>
  <w:num w:numId="18">
    <w:abstractNumId w:val="10"/>
  </w:num>
  <w:num w:numId="19">
    <w:abstractNumId w:val="8"/>
  </w:num>
  <w:num w:numId="20">
    <w:abstractNumId w:val="14"/>
  </w:num>
  <w:num w:numId="21">
    <w:abstractNumId w:val="2"/>
  </w:num>
  <w:num w:numId="22">
    <w:abstractNumId w:val="5"/>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01C0C"/>
    <w:rsid w:val="0004084F"/>
    <w:rsid w:val="00084B00"/>
    <w:rsid w:val="000C0578"/>
    <w:rsid w:val="000C23E5"/>
    <w:rsid w:val="000D2AD8"/>
    <w:rsid w:val="0010332B"/>
    <w:rsid w:val="001443A2"/>
    <w:rsid w:val="00150B32"/>
    <w:rsid w:val="00197510"/>
    <w:rsid w:val="001C7C51"/>
    <w:rsid w:val="00226462"/>
    <w:rsid w:val="0022722C"/>
    <w:rsid w:val="0028545A"/>
    <w:rsid w:val="002D0325"/>
    <w:rsid w:val="002E1CE6"/>
    <w:rsid w:val="002F2D22"/>
    <w:rsid w:val="002F441F"/>
    <w:rsid w:val="00310F9A"/>
    <w:rsid w:val="00326091"/>
    <w:rsid w:val="00340DF1"/>
    <w:rsid w:val="00357643"/>
    <w:rsid w:val="00371634"/>
    <w:rsid w:val="00386E9C"/>
    <w:rsid w:val="00393964"/>
    <w:rsid w:val="003F11B6"/>
    <w:rsid w:val="003F17B8"/>
    <w:rsid w:val="00453362"/>
    <w:rsid w:val="00461219"/>
    <w:rsid w:val="00470F6D"/>
    <w:rsid w:val="00483BC3"/>
    <w:rsid w:val="004B1B3D"/>
    <w:rsid w:val="004B553E"/>
    <w:rsid w:val="00501013"/>
    <w:rsid w:val="00507C65"/>
    <w:rsid w:val="00527C5F"/>
    <w:rsid w:val="005353ED"/>
    <w:rsid w:val="005514C3"/>
    <w:rsid w:val="005E1668"/>
    <w:rsid w:val="005E5F80"/>
    <w:rsid w:val="005F6E0B"/>
    <w:rsid w:val="00613CA4"/>
    <w:rsid w:val="0062328F"/>
    <w:rsid w:val="00674696"/>
    <w:rsid w:val="00684BBC"/>
    <w:rsid w:val="006B4920"/>
    <w:rsid w:val="006C001D"/>
    <w:rsid w:val="00700D7A"/>
    <w:rsid w:val="00721260"/>
    <w:rsid w:val="007361E7"/>
    <w:rsid w:val="007368EB"/>
    <w:rsid w:val="00754993"/>
    <w:rsid w:val="00760A7D"/>
    <w:rsid w:val="0078125F"/>
    <w:rsid w:val="00794496"/>
    <w:rsid w:val="007967CC"/>
    <w:rsid w:val="0079745E"/>
    <w:rsid w:val="00797B40"/>
    <w:rsid w:val="007C43A4"/>
    <w:rsid w:val="007D4D2D"/>
    <w:rsid w:val="007F2BC5"/>
    <w:rsid w:val="00865776"/>
    <w:rsid w:val="00874D5D"/>
    <w:rsid w:val="00891C60"/>
    <w:rsid w:val="008942F0"/>
    <w:rsid w:val="008D45DB"/>
    <w:rsid w:val="0090214F"/>
    <w:rsid w:val="009163E6"/>
    <w:rsid w:val="009760E8"/>
    <w:rsid w:val="009947BA"/>
    <w:rsid w:val="00997F41"/>
    <w:rsid w:val="009A3A9D"/>
    <w:rsid w:val="009A45DC"/>
    <w:rsid w:val="009C56B1"/>
    <w:rsid w:val="009D5226"/>
    <w:rsid w:val="009E2FD4"/>
    <w:rsid w:val="00A06750"/>
    <w:rsid w:val="00A44B00"/>
    <w:rsid w:val="00A9132B"/>
    <w:rsid w:val="00AA1A5A"/>
    <w:rsid w:val="00AB132B"/>
    <w:rsid w:val="00AC5007"/>
    <w:rsid w:val="00AD23FB"/>
    <w:rsid w:val="00B334F7"/>
    <w:rsid w:val="00B71A57"/>
    <w:rsid w:val="00B7307A"/>
    <w:rsid w:val="00B831FF"/>
    <w:rsid w:val="00B90A8F"/>
    <w:rsid w:val="00BD5587"/>
    <w:rsid w:val="00C02454"/>
    <w:rsid w:val="00C3477B"/>
    <w:rsid w:val="00C51178"/>
    <w:rsid w:val="00C85956"/>
    <w:rsid w:val="00C9733D"/>
    <w:rsid w:val="00CA3783"/>
    <w:rsid w:val="00CB23F4"/>
    <w:rsid w:val="00D136E4"/>
    <w:rsid w:val="00D5334D"/>
    <w:rsid w:val="00D5523D"/>
    <w:rsid w:val="00D944DF"/>
    <w:rsid w:val="00DD110C"/>
    <w:rsid w:val="00DE6D53"/>
    <w:rsid w:val="00E03F3B"/>
    <w:rsid w:val="00E06E39"/>
    <w:rsid w:val="00E07D73"/>
    <w:rsid w:val="00E17D18"/>
    <w:rsid w:val="00E2592A"/>
    <w:rsid w:val="00E30E67"/>
    <w:rsid w:val="00EB5A72"/>
    <w:rsid w:val="00F02A8F"/>
    <w:rsid w:val="00F22855"/>
    <w:rsid w:val="00F513E0"/>
    <w:rsid w:val="00F52091"/>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zd.hr/Portals/0/doc/doc_pdf_dokumenti/pravilnici/pravilnik_o_stegovnoj_odgovornosti_studenata_20150917.pdf" TargetMode="External"/><Relationship Id="rId4" Type="http://schemas.microsoft.com/office/2007/relationships/stylesWithEffects" Target="stylesWithEffects.xml"/><Relationship Id="rId9" Type="http://schemas.openxmlformats.org/officeDocument/2006/relationships/hyperlink" Target="http://www.librietlibe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6659-C03E-411B-9CDE-3760E14E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kivon</cp:lastModifiedBy>
  <cp:revision>2</cp:revision>
  <cp:lastPrinted>2021-02-12T11:27:00Z</cp:lastPrinted>
  <dcterms:created xsi:type="dcterms:W3CDTF">2023-09-25T17:01:00Z</dcterms:created>
  <dcterms:modified xsi:type="dcterms:W3CDTF">2023-09-25T17:01:00Z</dcterms:modified>
</cp:coreProperties>
</file>